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87" w:rsidRPr="007E5C10" w:rsidRDefault="00145287" w:rsidP="007E5C10">
      <w:r>
        <w:rPr>
          <w:rFonts w:ascii="Arial" w:hAnsi="Arial" w:cs="Arial"/>
          <w:noProof/>
          <w:color w:val="000000"/>
          <w:lang w:eastAsia="fr-FR"/>
        </w:rPr>
        <mc:AlternateContent>
          <mc:Choice Requires="wps">
            <w:drawing>
              <wp:anchor distT="0" distB="0" distL="114300" distR="114300" simplePos="0" relativeHeight="251660288" behindDoc="1" locked="0" layoutInCell="1" allowOverlap="1" wp14:anchorId="736DAAB0" wp14:editId="513A18FF">
                <wp:simplePos x="0" y="0"/>
                <wp:positionH relativeFrom="column">
                  <wp:posOffset>5029200</wp:posOffset>
                </wp:positionH>
                <wp:positionV relativeFrom="paragraph">
                  <wp:posOffset>226695</wp:posOffset>
                </wp:positionV>
                <wp:extent cx="892810" cy="801370"/>
                <wp:effectExtent l="0" t="3810" r="0" b="4445"/>
                <wp:wrapTight wrapText="bothSides">
                  <wp:wrapPolygon edited="0">
                    <wp:start x="0" y="0"/>
                    <wp:lineTo x="21600" y="0"/>
                    <wp:lineTo x="21600" y="21600"/>
                    <wp:lineTo x="0" y="21600"/>
                    <wp:lineTo x="0" y="0"/>
                  </wp:wrapPolygon>
                </wp:wrapTight>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80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87" w:rsidRPr="00F6120C" w:rsidRDefault="00145287" w:rsidP="00145287">
                            <w:pPr>
                              <w:rPr>
                                <w:rFonts w:ascii="Monotype Corsiva" w:hAnsi="Monotype Corsiva" w:cs="Arial"/>
                                <w:b/>
                                <w:color w:val="800000"/>
                                <w:sz w:val="48"/>
                                <w:szCs w:val="4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396pt;margin-top:17.85pt;width:70.3pt;height:63.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" filled="f" stroked="f">
                <v:textbox style="mso-fit-shape-to-text:t">
                  <w:txbxContent>
                    <w:p w:rsidR="00145287" w:rsidRPr="00F6120C" w:rsidRDefault="00145287" w:rsidP="00145287">
                      <w:pPr>
                        <w:rPr>
                          <w:rFonts w:ascii="Monotype Corsiva" w:hAnsi="Monotype Corsiva" w:cs="Arial"/>
                          <w:b/>
                          <w:color w:val="800000"/>
                          <w:sz w:val="48"/>
                          <w:szCs w:val="48"/>
                        </w:rPr>
                      </w:pPr>
                    </w:p>
                  </w:txbxContent>
                </v:textbox>
                <w10:wrap type="tight"/>
              </v:shape>
            </w:pict>
          </mc:Fallback>
        </mc:AlternateContent>
      </w:r>
      <w:r>
        <w:rPr>
          <w:rFonts w:ascii="Arial" w:hAnsi="Arial" w:cs="Arial"/>
          <w:noProof/>
          <w:color w:val="000000"/>
          <w:lang w:eastAsia="fr-FR"/>
        </w:rPr>
        <mc:AlternateContent>
          <mc:Choice Requires="wps">
            <w:drawing>
              <wp:anchor distT="0" distB="0" distL="114300" distR="114300" simplePos="0" relativeHeight="251659264" behindDoc="0" locked="0" layoutInCell="1" allowOverlap="1" wp14:anchorId="3CDDE09A" wp14:editId="26FE585A">
                <wp:simplePos x="0" y="0"/>
                <wp:positionH relativeFrom="column">
                  <wp:posOffset>-114300</wp:posOffset>
                </wp:positionH>
                <wp:positionV relativeFrom="paragraph">
                  <wp:posOffset>114300</wp:posOffset>
                </wp:positionV>
                <wp:extent cx="797560" cy="849630"/>
                <wp:effectExtent l="0" t="0" r="0" b="190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849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87" w:rsidRPr="00714EF0" w:rsidRDefault="00145287" w:rsidP="00145287">
                            <w:pPr>
                              <w:rPr>
                                <w:rFonts w:ascii="Monotype Corsiva" w:hAnsi="Monotype Corsiva" w:cs="Arial"/>
                                <w:b/>
                                <w:color w:val="800000"/>
                                <w:sz w:val="48"/>
                                <w:szCs w:val="4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margin-left:-9pt;margin-top:9pt;width:62.8pt;height:66.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" filled="f" stroked="f">
                <v:textbox style="mso-fit-shape-to-text:t">
                  <w:txbxContent>
                    <w:p w:rsidR="00145287" w:rsidRPr="00714EF0" w:rsidRDefault="00145287" w:rsidP="00145287">
                      <w:pPr>
                        <w:rPr>
                          <w:rFonts w:ascii="Monotype Corsiva" w:hAnsi="Monotype Corsiva" w:cs="Arial"/>
                          <w:b/>
                          <w:color w:val="800000"/>
                          <w:sz w:val="48"/>
                          <w:szCs w:val="48"/>
                        </w:rPr>
                      </w:pPr>
                    </w:p>
                  </w:txbxContent>
                </v:textbox>
                <w10:wrap type="square"/>
              </v:shape>
            </w:pict>
          </mc:Fallback>
        </mc:AlternateContent>
      </w:r>
    </w:p>
    <w:p w:rsidR="00145287" w:rsidRPr="000D4629" w:rsidRDefault="00145287" w:rsidP="00145287">
      <w:pPr>
        <w:pBdr>
          <w:top w:val="single" w:sz="4" w:space="1" w:color="auto"/>
          <w:left w:val="single" w:sz="4" w:space="4" w:color="auto"/>
          <w:bottom w:val="single" w:sz="4" w:space="1" w:color="auto"/>
          <w:right w:val="single" w:sz="4" w:space="4" w:color="auto"/>
        </w:pBdr>
        <w:jc w:val="center"/>
        <w:rPr>
          <w:rFonts w:ascii="Cambria" w:hAnsi="Cambria"/>
          <w:color w:val="000000"/>
          <w:sz w:val="40"/>
          <w:szCs w:val="40"/>
        </w:rPr>
      </w:pPr>
      <w:r w:rsidRPr="000D4629">
        <w:rPr>
          <w:rFonts w:ascii="Cambria" w:hAnsi="Cambria"/>
          <w:color w:val="000000"/>
          <w:sz w:val="40"/>
          <w:szCs w:val="40"/>
        </w:rPr>
        <w:t>Règlement intérieur de l’Espace de Ressources Formation-Recherche</w:t>
      </w:r>
    </w:p>
    <w:p w:rsidR="00145287" w:rsidRPr="000D4629" w:rsidRDefault="00145287" w:rsidP="00145287">
      <w:pPr>
        <w:jc w:val="center"/>
        <w:rPr>
          <w:rFonts w:ascii="Arial" w:hAnsi="Arial" w:cs="Arial"/>
          <w:color w:val="000000"/>
        </w:rPr>
      </w:pPr>
    </w:p>
    <w:p w:rsidR="00145287" w:rsidRPr="000D4629" w:rsidRDefault="00145287" w:rsidP="00145287">
      <w:pPr>
        <w:ind w:left="3540" w:firstLine="708"/>
        <w:rPr>
          <w:rFonts w:ascii="Arial" w:hAnsi="Arial" w:cs="Arial"/>
          <w:color w:val="000000"/>
          <w:sz w:val="24"/>
        </w:rPr>
      </w:pPr>
      <w:r w:rsidRPr="000D4629">
        <w:rPr>
          <w:rFonts w:ascii="Arial" w:hAnsi="Arial" w:cs="Arial"/>
          <w:color w:val="000000"/>
          <w:sz w:val="24"/>
        </w:rPr>
        <w:tab/>
      </w:r>
    </w:p>
    <w:p w:rsidR="00145287" w:rsidRPr="000D4629" w:rsidRDefault="00145287" w:rsidP="00145287">
      <w:pPr>
        <w:pStyle w:val="Titre2"/>
        <w:pBdr>
          <w:top w:val="single" w:sz="4" w:space="1" w:color="auto"/>
          <w:left w:val="single" w:sz="4" w:space="4" w:color="auto"/>
          <w:bottom w:val="single" w:sz="4" w:space="1" w:color="auto"/>
          <w:right w:val="single" w:sz="4" w:space="4" w:color="auto"/>
        </w:pBdr>
        <w:ind w:firstLine="360"/>
        <w:jc w:val="center"/>
        <w:rPr>
          <w:rFonts w:ascii="Cambria" w:hAnsi="Cambria"/>
          <w:b/>
          <w:i/>
          <w:color w:val="000000"/>
          <w:sz w:val="32"/>
          <w:szCs w:val="32"/>
        </w:rPr>
      </w:pPr>
      <w:r w:rsidRPr="000D4629">
        <w:rPr>
          <w:rFonts w:ascii="Cambria" w:hAnsi="Cambria"/>
          <w:b/>
          <w:i/>
          <w:color w:val="000000"/>
          <w:sz w:val="32"/>
          <w:szCs w:val="32"/>
        </w:rPr>
        <w:t>Dispositions générales</w:t>
      </w:r>
    </w:p>
    <w:p w:rsidR="00145287" w:rsidRPr="000D4629" w:rsidRDefault="00145287" w:rsidP="00145287">
      <w:pPr>
        <w:jc w:val="both"/>
        <w:rPr>
          <w:rFonts w:ascii="Arial" w:hAnsi="Arial" w:cs="Arial"/>
          <w:color w:val="000000"/>
        </w:rPr>
      </w:pPr>
    </w:p>
    <w:p w:rsidR="00145287" w:rsidRPr="000D4629" w:rsidRDefault="00145287" w:rsidP="00145287">
      <w:pPr>
        <w:numPr>
          <w:ilvl w:val="0"/>
          <w:numId w:val="12"/>
        </w:numPr>
        <w:spacing w:after="0" w:line="240" w:lineRule="auto"/>
        <w:jc w:val="both"/>
        <w:rPr>
          <w:rFonts w:ascii="Cambria" w:hAnsi="Cambria"/>
          <w:color w:val="000000"/>
          <w:sz w:val="32"/>
          <w:szCs w:val="32"/>
        </w:rPr>
      </w:pPr>
      <w:r w:rsidRPr="000D4629">
        <w:rPr>
          <w:rFonts w:ascii="Cambria" w:hAnsi="Cambria"/>
          <w:color w:val="000000"/>
          <w:sz w:val="32"/>
          <w:szCs w:val="32"/>
        </w:rPr>
        <w:t>Tenue générale</w:t>
      </w:r>
    </w:p>
    <w:p w:rsidR="00145287" w:rsidRPr="000D4629" w:rsidRDefault="00145287" w:rsidP="00145287">
      <w:pPr>
        <w:jc w:val="both"/>
        <w:rPr>
          <w:rFonts w:ascii="Arial" w:hAnsi="Arial" w:cs="Arial"/>
          <w:color w:val="000000"/>
        </w:rPr>
      </w:pPr>
    </w:p>
    <w:p w:rsidR="00145287" w:rsidRPr="000D4629" w:rsidRDefault="00145287" w:rsidP="00145287">
      <w:pPr>
        <w:numPr>
          <w:ilvl w:val="0"/>
          <w:numId w:val="4"/>
        </w:numPr>
        <w:spacing w:after="0" w:line="240" w:lineRule="auto"/>
        <w:jc w:val="both"/>
        <w:rPr>
          <w:rFonts w:ascii="Arial" w:hAnsi="Arial" w:cs="Arial"/>
          <w:color w:val="000000"/>
          <w:sz w:val="24"/>
          <w:szCs w:val="24"/>
        </w:rPr>
      </w:pPr>
      <w:r w:rsidRPr="000D4629">
        <w:rPr>
          <w:rFonts w:ascii="Arial" w:hAnsi="Arial" w:cs="Arial"/>
          <w:color w:val="000000"/>
          <w:sz w:val="24"/>
          <w:szCs w:val="24"/>
        </w:rPr>
        <w:t>L’Espace</w:t>
      </w:r>
      <w:r w:rsidRPr="000D4629">
        <w:rPr>
          <w:rFonts w:ascii="Arial" w:hAnsi="Arial" w:cs="Arial"/>
          <w:color w:val="000000"/>
          <w:sz w:val="24"/>
        </w:rPr>
        <w:t xml:space="preserve"> de Ressources</w:t>
      </w:r>
      <w:r w:rsidRPr="000D4629">
        <w:rPr>
          <w:rFonts w:ascii="Arial" w:hAnsi="Arial" w:cs="Arial"/>
          <w:color w:val="000000"/>
          <w:sz w:val="24"/>
          <w:szCs w:val="24"/>
        </w:rPr>
        <w:t xml:space="preserve"> est un lieu de travail dans lequel le calme est de rigueur.</w:t>
      </w:r>
    </w:p>
    <w:p w:rsidR="00145287" w:rsidRPr="000D4629" w:rsidRDefault="00145287" w:rsidP="00145287">
      <w:pPr>
        <w:jc w:val="both"/>
        <w:rPr>
          <w:rFonts w:ascii="Arial" w:hAnsi="Arial" w:cs="Arial"/>
          <w:color w:val="000000"/>
          <w:sz w:val="24"/>
          <w:szCs w:val="24"/>
        </w:rPr>
      </w:pPr>
    </w:p>
    <w:p w:rsidR="00145287" w:rsidRPr="000D4629" w:rsidRDefault="00145287" w:rsidP="00145287">
      <w:pPr>
        <w:numPr>
          <w:ilvl w:val="0"/>
          <w:numId w:val="4"/>
        </w:numPr>
        <w:spacing w:after="0" w:line="240" w:lineRule="auto"/>
        <w:jc w:val="both"/>
        <w:rPr>
          <w:rFonts w:ascii="Arial" w:hAnsi="Arial" w:cs="Arial"/>
          <w:color w:val="000000"/>
          <w:sz w:val="24"/>
          <w:szCs w:val="24"/>
        </w:rPr>
      </w:pPr>
      <w:r w:rsidRPr="000D4629">
        <w:rPr>
          <w:rFonts w:ascii="Arial" w:hAnsi="Arial" w:cs="Arial"/>
          <w:color w:val="000000"/>
          <w:sz w:val="24"/>
          <w:szCs w:val="24"/>
        </w:rPr>
        <w:t xml:space="preserve">Il </w:t>
      </w:r>
      <w:r w:rsidR="00437D29">
        <w:rPr>
          <w:rFonts w:ascii="Arial" w:hAnsi="Arial" w:cs="Arial"/>
          <w:color w:val="000000"/>
          <w:sz w:val="24"/>
          <w:szCs w:val="24"/>
        </w:rPr>
        <w:t xml:space="preserve">est interdit de boire et de manger </w:t>
      </w:r>
      <w:r w:rsidRPr="000D4629">
        <w:rPr>
          <w:rFonts w:ascii="Arial" w:hAnsi="Arial" w:cs="Arial"/>
          <w:color w:val="000000"/>
          <w:sz w:val="24"/>
          <w:szCs w:val="24"/>
        </w:rPr>
        <w:t xml:space="preserve"> à l’intérieur de l’espace de Ressources.</w:t>
      </w:r>
    </w:p>
    <w:p w:rsidR="00145287" w:rsidRPr="000D4629" w:rsidRDefault="00145287" w:rsidP="00145287">
      <w:pPr>
        <w:jc w:val="both"/>
        <w:rPr>
          <w:rFonts w:ascii="Arial" w:hAnsi="Arial" w:cs="Arial"/>
          <w:color w:val="000000"/>
          <w:sz w:val="24"/>
          <w:szCs w:val="24"/>
        </w:rPr>
      </w:pPr>
      <w:bookmarkStart w:id="0" w:name="_GoBack"/>
      <w:bookmarkEnd w:id="0"/>
    </w:p>
    <w:p w:rsidR="00145287" w:rsidRPr="000D4629" w:rsidRDefault="00145287" w:rsidP="00145287">
      <w:pPr>
        <w:numPr>
          <w:ilvl w:val="0"/>
          <w:numId w:val="4"/>
        </w:numPr>
        <w:spacing w:after="0" w:line="240" w:lineRule="auto"/>
        <w:jc w:val="both"/>
        <w:rPr>
          <w:rFonts w:ascii="Arial" w:hAnsi="Arial" w:cs="Arial"/>
          <w:color w:val="000000"/>
          <w:sz w:val="24"/>
          <w:szCs w:val="24"/>
        </w:rPr>
      </w:pPr>
      <w:r w:rsidRPr="000D4629">
        <w:rPr>
          <w:rFonts w:ascii="Arial" w:hAnsi="Arial" w:cs="Arial"/>
          <w:color w:val="000000"/>
          <w:sz w:val="24"/>
          <w:szCs w:val="24"/>
        </w:rPr>
        <w:t>Les téléphones portables doivent être éteints y compris dans les espaces de travail collaboratif.</w:t>
      </w:r>
    </w:p>
    <w:p w:rsidR="00145287" w:rsidRDefault="00145287" w:rsidP="00145287">
      <w:pPr>
        <w:jc w:val="both"/>
        <w:rPr>
          <w:rFonts w:ascii="Arial" w:hAnsi="Arial" w:cs="Arial"/>
          <w:color w:val="000000"/>
          <w:sz w:val="24"/>
          <w:szCs w:val="24"/>
        </w:rPr>
      </w:pPr>
    </w:p>
    <w:p w:rsidR="004C5917" w:rsidRPr="000D4629" w:rsidRDefault="004C5917" w:rsidP="00145287">
      <w:pPr>
        <w:jc w:val="both"/>
        <w:rPr>
          <w:rFonts w:ascii="Arial" w:hAnsi="Arial" w:cs="Arial"/>
          <w:color w:val="000000"/>
        </w:rPr>
      </w:pPr>
    </w:p>
    <w:p w:rsidR="00145287" w:rsidRPr="000D4629" w:rsidRDefault="00145287" w:rsidP="00145287">
      <w:pPr>
        <w:numPr>
          <w:ilvl w:val="0"/>
          <w:numId w:val="12"/>
        </w:numPr>
        <w:spacing w:after="0" w:line="240" w:lineRule="auto"/>
        <w:jc w:val="both"/>
        <w:rPr>
          <w:rFonts w:ascii="Cambria" w:hAnsi="Cambria"/>
          <w:color w:val="000000"/>
          <w:sz w:val="32"/>
          <w:szCs w:val="32"/>
        </w:rPr>
      </w:pPr>
      <w:r w:rsidRPr="000D4629">
        <w:rPr>
          <w:rFonts w:ascii="Cambria" w:hAnsi="Cambria"/>
          <w:color w:val="000000"/>
          <w:sz w:val="32"/>
          <w:szCs w:val="32"/>
        </w:rPr>
        <w:t xml:space="preserve">Communication - Informations </w:t>
      </w:r>
    </w:p>
    <w:p w:rsidR="00145287" w:rsidRPr="000D4629" w:rsidRDefault="00145287" w:rsidP="00145287">
      <w:pPr>
        <w:jc w:val="both"/>
        <w:rPr>
          <w:rFonts w:ascii="Arial" w:hAnsi="Arial" w:cs="Arial"/>
          <w:b/>
          <w:color w:val="000000"/>
          <w:sz w:val="24"/>
        </w:rPr>
      </w:pPr>
    </w:p>
    <w:p w:rsidR="00145287" w:rsidRPr="000D4629" w:rsidRDefault="00145287" w:rsidP="00145287">
      <w:pPr>
        <w:jc w:val="both"/>
        <w:rPr>
          <w:rFonts w:ascii="Arial" w:hAnsi="Arial" w:cs="Arial"/>
          <w:color w:val="000000"/>
          <w:sz w:val="24"/>
        </w:rPr>
      </w:pPr>
      <w:r w:rsidRPr="000D4629">
        <w:rPr>
          <w:rFonts w:ascii="Arial" w:hAnsi="Arial" w:cs="Arial"/>
          <w:color w:val="000000"/>
          <w:sz w:val="24"/>
        </w:rPr>
        <w:t>Les informations concernant le fonctionnement et les ressources disponibles sont régulièrement actualisées sur les pages Internet du Centre de Ressources</w:t>
      </w:r>
      <w:r w:rsidRPr="000D4629">
        <w:rPr>
          <w:rFonts w:ascii="Arial" w:hAnsi="Arial" w:cs="Arial"/>
          <w:color w:val="000000"/>
          <w:sz w:val="24"/>
          <w:szCs w:val="24"/>
        </w:rPr>
        <w:t xml:space="preserve"> </w:t>
      </w:r>
      <w:r w:rsidRPr="000D4629">
        <w:rPr>
          <w:rFonts w:ascii="Arial" w:hAnsi="Arial" w:cs="Arial"/>
          <w:color w:val="000000"/>
          <w:sz w:val="24"/>
        </w:rPr>
        <w:t xml:space="preserve">à l’adresse suivante : </w:t>
      </w:r>
      <w:hyperlink r:id="rId9" w:history="1">
        <w:r w:rsidRPr="000D4629">
          <w:rPr>
            <w:rStyle w:val="Lienhypertexte"/>
            <w:rFonts w:ascii="Arial" w:hAnsi="Arial" w:cs="Arial"/>
            <w:color w:val="000000"/>
            <w:sz w:val="24"/>
          </w:rPr>
          <w:t>http://www.if</w:t>
        </w:r>
        <w:r w:rsidRPr="000D4629">
          <w:rPr>
            <w:rStyle w:val="Lienhypertexte"/>
            <w:rFonts w:ascii="Arial" w:hAnsi="Arial" w:cs="Arial"/>
            <w:color w:val="000000"/>
            <w:sz w:val="24"/>
          </w:rPr>
          <w:t>c</w:t>
        </w:r>
        <w:r w:rsidRPr="000D4629">
          <w:rPr>
            <w:rStyle w:val="Lienhypertexte"/>
            <w:rFonts w:ascii="Arial" w:hAnsi="Arial" w:cs="Arial"/>
            <w:color w:val="000000"/>
            <w:sz w:val="24"/>
          </w:rPr>
          <w:t>hurennes.fr/cde/index.php</w:t>
        </w:r>
      </w:hyperlink>
    </w:p>
    <w:p w:rsidR="00145287" w:rsidRPr="000D4629" w:rsidRDefault="00145287" w:rsidP="00145287">
      <w:pPr>
        <w:jc w:val="both"/>
        <w:rPr>
          <w:rFonts w:ascii="Arial" w:hAnsi="Arial" w:cs="Arial"/>
          <w:color w:val="000000"/>
          <w:sz w:val="24"/>
        </w:rPr>
      </w:pPr>
    </w:p>
    <w:p w:rsidR="00145287" w:rsidRPr="000D4629" w:rsidRDefault="00145287" w:rsidP="00145287">
      <w:pPr>
        <w:jc w:val="both"/>
        <w:rPr>
          <w:rFonts w:ascii="Arial" w:hAnsi="Arial" w:cs="Arial"/>
          <w:color w:val="000000"/>
          <w:sz w:val="24"/>
        </w:rPr>
      </w:pPr>
      <w:r w:rsidRPr="000D4629">
        <w:rPr>
          <w:rFonts w:ascii="Arial" w:hAnsi="Arial" w:cs="Arial"/>
          <w:color w:val="000000"/>
          <w:sz w:val="24"/>
        </w:rPr>
        <w:t>Un affichage au sein de l’espace de Ressources rappelle le règlement intérieur et les modalités d’emprunt aux usagers.</w:t>
      </w:r>
    </w:p>
    <w:p w:rsidR="00145287" w:rsidRPr="000D4629" w:rsidRDefault="00145287" w:rsidP="00145287">
      <w:pPr>
        <w:jc w:val="both"/>
        <w:rPr>
          <w:rFonts w:ascii="Arial" w:hAnsi="Arial" w:cs="Arial"/>
          <w:color w:val="000000"/>
          <w:sz w:val="24"/>
        </w:rPr>
      </w:pPr>
    </w:p>
    <w:p w:rsidR="00145287" w:rsidRPr="000D4629" w:rsidRDefault="00DB550F" w:rsidP="00145287">
      <w:pPr>
        <w:jc w:val="both"/>
        <w:rPr>
          <w:rFonts w:ascii="Arial" w:hAnsi="Arial" w:cs="Arial"/>
          <w:color w:val="000000"/>
          <w:sz w:val="24"/>
        </w:rPr>
      </w:pPr>
      <w:r>
        <w:rPr>
          <w:rFonts w:ascii="Arial" w:hAnsi="Arial" w:cs="Arial"/>
          <w:color w:val="000000"/>
          <w:sz w:val="24"/>
        </w:rPr>
        <w:t>Les horaires d’ouverture de l’Espace de Ressources</w:t>
      </w:r>
      <w:r w:rsidR="00145287" w:rsidRPr="000D4629">
        <w:rPr>
          <w:rFonts w:ascii="Arial" w:hAnsi="Arial" w:cs="Arial"/>
          <w:color w:val="000000"/>
          <w:sz w:val="24"/>
        </w:rPr>
        <w:t xml:space="preserve"> sont accessibles sur le panneau à l’entrée. Les modifications occasionnelles sont mises en évidence sur ce même support.</w:t>
      </w:r>
    </w:p>
    <w:p w:rsidR="00145287" w:rsidRPr="000D4629" w:rsidRDefault="00145287" w:rsidP="00145287">
      <w:pPr>
        <w:jc w:val="both"/>
        <w:rPr>
          <w:rFonts w:ascii="Arial" w:hAnsi="Arial" w:cs="Arial"/>
          <w:color w:val="000000"/>
          <w:sz w:val="24"/>
        </w:rPr>
      </w:pPr>
    </w:p>
    <w:p w:rsidR="00145287" w:rsidRPr="000D4629" w:rsidRDefault="00145287" w:rsidP="00145287">
      <w:pPr>
        <w:jc w:val="both"/>
        <w:rPr>
          <w:rFonts w:ascii="Arial" w:hAnsi="Arial" w:cs="Arial"/>
          <w:color w:val="000000"/>
          <w:sz w:val="24"/>
        </w:rPr>
      </w:pPr>
      <w:r w:rsidRPr="000D4629">
        <w:rPr>
          <w:rFonts w:ascii="Arial" w:hAnsi="Arial" w:cs="Arial"/>
          <w:color w:val="000000"/>
          <w:sz w:val="24"/>
        </w:rPr>
        <w:t>Un affichage et un mailing préviennent les usagers lorsqu’un changement est opéré dans le fonctionnement de l’Espace de Ressources</w:t>
      </w:r>
    </w:p>
    <w:p w:rsidR="00145287" w:rsidRPr="000D4629" w:rsidRDefault="00145287" w:rsidP="00145287">
      <w:pPr>
        <w:jc w:val="both"/>
        <w:rPr>
          <w:rFonts w:ascii="Arial" w:hAnsi="Arial" w:cs="Arial"/>
          <w:color w:val="000000"/>
        </w:rPr>
      </w:pPr>
    </w:p>
    <w:p w:rsidR="00145287" w:rsidRPr="000D4629" w:rsidRDefault="00145287" w:rsidP="00145287">
      <w:pPr>
        <w:jc w:val="both"/>
        <w:rPr>
          <w:rFonts w:ascii="Arial" w:hAnsi="Arial" w:cs="Arial"/>
          <w:color w:val="000000"/>
        </w:rPr>
      </w:pPr>
    </w:p>
    <w:p w:rsidR="00145287" w:rsidRPr="000D4629" w:rsidRDefault="00145287" w:rsidP="00145287">
      <w:pPr>
        <w:numPr>
          <w:ilvl w:val="0"/>
          <w:numId w:val="12"/>
        </w:numPr>
        <w:spacing w:after="0" w:line="240" w:lineRule="auto"/>
        <w:jc w:val="both"/>
        <w:rPr>
          <w:rFonts w:ascii="Cambria" w:hAnsi="Cambria"/>
          <w:color w:val="000000"/>
          <w:sz w:val="32"/>
          <w:szCs w:val="32"/>
        </w:rPr>
      </w:pPr>
      <w:r w:rsidRPr="000D4629">
        <w:rPr>
          <w:rFonts w:ascii="Cambria" w:hAnsi="Cambria"/>
          <w:color w:val="000000"/>
          <w:sz w:val="32"/>
          <w:szCs w:val="32"/>
        </w:rPr>
        <w:t>Droit de photocopie</w:t>
      </w:r>
    </w:p>
    <w:p w:rsidR="00145287" w:rsidRPr="000D4629" w:rsidRDefault="00145287" w:rsidP="00145287">
      <w:pPr>
        <w:jc w:val="both"/>
        <w:rPr>
          <w:rFonts w:ascii="Arial" w:hAnsi="Arial" w:cs="Arial"/>
          <w:color w:val="000000"/>
        </w:rPr>
      </w:pPr>
    </w:p>
    <w:p w:rsidR="00145287" w:rsidRPr="000D4629" w:rsidRDefault="00145287" w:rsidP="00145287">
      <w:pPr>
        <w:numPr>
          <w:ilvl w:val="0"/>
          <w:numId w:val="5"/>
        </w:numPr>
        <w:spacing w:after="0" w:line="240" w:lineRule="auto"/>
        <w:jc w:val="both"/>
        <w:rPr>
          <w:rFonts w:ascii="Arial" w:hAnsi="Arial" w:cs="Arial"/>
          <w:color w:val="000000"/>
          <w:sz w:val="24"/>
        </w:rPr>
      </w:pPr>
      <w:r w:rsidRPr="000D4629">
        <w:rPr>
          <w:rFonts w:ascii="Arial" w:hAnsi="Arial" w:cs="Arial"/>
          <w:color w:val="000000"/>
          <w:sz w:val="24"/>
        </w:rPr>
        <w:t>Le CHU de Rennes ayant contracté avec le CFC (Centre Français d'exploitation de droit de Copie), les usagers du Centre de Ressources</w:t>
      </w:r>
      <w:r w:rsidRPr="000D4629">
        <w:rPr>
          <w:rFonts w:ascii="Arial" w:hAnsi="Arial" w:cs="Arial"/>
          <w:color w:val="000000"/>
          <w:sz w:val="24"/>
          <w:szCs w:val="24"/>
        </w:rPr>
        <w:t xml:space="preserve"> </w:t>
      </w:r>
      <w:r w:rsidRPr="000D4629">
        <w:rPr>
          <w:rFonts w:ascii="Arial" w:hAnsi="Arial" w:cs="Arial"/>
          <w:color w:val="000000"/>
          <w:sz w:val="24"/>
        </w:rPr>
        <w:t xml:space="preserve">peuvent effectuer des photocopies </w:t>
      </w:r>
      <w:r w:rsidRPr="000D4629">
        <w:rPr>
          <w:rFonts w:ascii="Arial" w:hAnsi="Arial" w:cs="Arial"/>
          <w:b/>
          <w:color w:val="000000"/>
          <w:sz w:val="24"/>
        </w:rPr>
        <w:t>dans le respect de la législation en vigueur sur le droit d'auteur</w:t>
      </w:r>
      <w:r w:rsidRPr="000D4629">
        <w:rPr>
          <w:rFonts w:ascii="Arial" w:hAnsi="Arial" w:cs="Arial"/>
          <w:color w:val="000000"/>
          <w:sz w:val="24"/>
        </w:rPr>
        <w:t>.</w:t>
      </w:r>
    </w:p>
    <w:p w:rsidR="00145287" w:rsidRPr="000D4629" w:rsidRDefault="00145287" w:rsidP="00145287">
      <w:pPr>
        <w:ind w:left="360"/>
        <w:jc w:val="both"/>
        <w:rPr>
          <w:rFonts w:ascii="Arial" w:hAnsi="Arial" w:cs="Arial"/>
          <w:color w:val="000000"/>
          <w:sz w:val="24"/>
        </w:rPr>
      </w:pPr>
    </w:p>
    <w:p w:rsidR="00145287" w:rsidRPr="000D4629" w:rsidRDefault="00145287" w:rsidP="00145287">
      <w:pPr>
        <w:numPr>
          <w:ilvl w:val="0"/>
          <w:numId w:val="5"/>
        </w:numPr>
        <w:spacing w:after="0" w:line="240" w:lineRule="auto"/>
        <w:jc w:val="both"/>
        <w:rPr>
          <w:rFonts w:ascii="Arial" w:hAnsi="Arial" w:cs="Arial"/>
          <w:color w:val="000000"/>
          <w:sz w:val="24"/>
        </w:rPr>
      </w:pPr>
      <w:r w:rsidRPr="000D4629">
        <w:rPr>
          <w:rFonts w:ascii="Arial" w:hAnsi="Arial" w:cs="Arial"/>
          <w:color w:val="000000"/>
          <w:sz w:val="24"/>
        </w:rPr>
        <w:t xml:space="preserve">Les étudiants ont à leur disposition, à l’extérieur de l’Espace de Ressources. un </w:t>
      </w:r>
      <w:r w:rsidRPr="000D4629">
        <w:rPr>
          <w:rFonts w:ascii="Arial" w:hAnsi="Arial" w:cs="Arial"/>
          <w:b/>
          <w:color w:val="000000"/>
          <w:sz w:val="24"/>
        </w:rPr>
        <w:t>photocopieur-imprimante en libre accès</w:t>
      </w:r>
      <w:r w:rsidRPr="000D4629">
        <w:rPr>
          <w:rFonts w:ascii="Arial" w:hAnsi="Arial" w:cs="Arial"/>
          <w:color w:val="000000"/>
          <w:sz w:val="24"/>
        </w:rPr>
        <w:t xml:space="preserve">, couplé à un </w:t>
      </w:r>
      <w:r w:rsidRPr="000D4629">
        <w:rPr>
          <w:rFonts w:ascii="Arial" w:hAnsi="Arial" w:cs="Arial"/>
          <w:b/>
          <w:color w:val="000000"/>
          <w:sz w:val="24"/>
        </w:rPr>
        <w:t xml:space="preserve">distributeur </w:t>
      </w:r>
      <w:proofErr w:type="spellStart"/>
      <w:r w:rsidRPr="000D4629">
        <w:rPr>
          <w:rFonts w:ascii="Arial" w:hAnsi="Arial" w:cs="Arial"/>
          <w:b/>
          <w:color w:val="000000"/>
          <w:sz w:val="24"/>
        </w:rPr>
        <w:t>rechargeur</w:t>
      </w:r>
      <w:proofErr w:type="spellEnd"/>
      <w:r w:rsidRPr="000D4629">
        <w:rPr>
          <w:rFonts w:ascii="Arial" w:hAnsi="Arial" w:cs="Arial"/>
          <w:b/>
          <w:color w:val="000000"/>
          <w:sz w:val="24"/>
        </w:rPr>
        <w:t xml:space="preserve"> de cartes de photocopies et d’impressions</w:t>
      </w:r>
      <w:r w:rsidRPr="000D4629">
        <w:rPr>
          <w:rFonts w:ascii="Arial" w:hAnsi="Arial" w:cs="Arial"/>
          <w:color w:val="000000"/>
          <w:sz w:val="24"/>
        </w:rPr>
        <w:t>, avec monnayeur et paiement par carte bancaire.</w:t>
      </w:r>
    </w:p>
    <w:p w:rsidR="00145287" w:rsidRPr="000D4629" w:rsidRDefault="00145287" w:rsidP="00145287">
      <w:pPr>
        <w:jc w:val="both"/>
        <w:rPr>
          <w:rFonts w:ascii="Arial" w:hAnsi="Arial" w:cs="Arial"/>
          <w:color w:val="000000"/>
        </w:rPr>
      </w:pPr>
    </w:p>
    <w:p w:rsidR="00145287" w:rsidRPr="000D4629" w:rsidRDefault="00145287" w:rsidP="00145287">
      <w:pPr>
        <w:jc w:val="both"/>
        <w:rPr>
          <w:rFonts w:ascii="Arial" w:hAnsi="Arial" w:cs="Arial"/>
          <w:color w:val="000000"/>
        </w:rPr>
      </w:pPr>
    </w:p>
    <w:p w:rsidR="00145287" w:rsidRPr="000D4629" w:rsidRDefault="00145287" w:rsidP="00145287">
      <w:pPr>
        <w:pStyle w:val="Titre2"/>
        <w:pBdr>
          <w:top w:val="single" w:sz="4" w:space="1" w:color="auto"/>
          <w:left w:val="single" w:sz="4" w:space="4" w:color="auto"/>
          <w:bottom w:val="single" w:sz="4" w:space="1" w:color="auto"/>
          <w:right w:val="single" w:sz="4" w:space="4" w:color="auto"/>
        </w:pBdr>
        <w:ind w:left="360"/>
        <w:jc w:val="center"/>
        <w:rPr>
          <w:rFonts w:ascii="Cambria" w:hAnsi="Cambria"/>
          <w:b/>
          <w:i/>
          <w:color w:val="000000"/>
          <w:sz w:val="32"/>
          <w:szCs w:val="32"/>
        </w:rPr>
      </w:pPr>
      <w:r w:rsidRPr="000D4629">
        <w:rPr>
          <w:rFonts w:ascii="Cambria" w:hAnsi="Cambria"/>
          <w:b/>
          <w:i/>
          <w:color w:val="000000"/>
          <w:sz w:val="32"/>
          <w:szCs w:val="32"/>
        </w:rPr>
        <w:t>Dispositions liées au fonctionnement de l’Espace de   Ressources</w:t>
      </w:r>
    </w:p>
    <w:p w:rsidR="00145287" w:rsidRPr="000D4629" w:rsidRDefault="00145287" w:rsidP="00145287">
      <w:pPr>
        <w:jc w:val="both"/>
        <w:rPr>
          <w:rFonts w:ascii="Arial" w:hAnsi="Arial" w:cs="Arial"/>
          <w:color w:val="000000"/>
        </w:rPr>
      </w:pPr>
    </w:p>
    <w:p w:rsidR="00145287" w:rsidRPr="000D4629" w:rsidRDefault="00145287" w:rsidP="00145287">
      <w:pPr>
        <w:numPr>
          <w:ilvl w:val="0"/>
          <w:numId w:val="13"/>
        </w:numPr>
        <w:spacing w:after="0" w:line="240" w:lineRule="auto"/>
        <w:jc w:val="both"/>
        <w:rPr>
          <w:rFonts w:ascii="Cambria" w:hAnsi="Cambria"/>
          <w:color w:val="000000"/>
          <w:sz w:val="32"/>
          <w:szCs w:val="32"/>
        </w:rPr>
      </w:pPr>
      <w:r w:rsidRPr="000D4629">
        <w:rPr>
          <w:rFonts w:ascii="Cambria" w:hAnsi="Cambria"/>
          <w:color w:val="000000"/>
          <w:sz w:val="32"/>
          <w:szCs w:val="32"/>
        </w:rPr>
        <w:t xml:space="preserve">Consultation des documents </w:t>
      </w:r>
    </w:p>
    <w:p w:rsidR="00145287" w:rsidRPr="000D4629" w:rsidRDefault="00145287" w:rsidP="00145287">
      <w:pPr>
        <w:jc w:val="both"/>
        <w:rPr>
          <w:rFonts w:ascii="Arial" w:hAnsi="Arial" w:cs="Arial"/>
          <w:color w:val="000000"/>
        </w:rPr>
      </w:pPr>
    </w:p>
    <w:p w:rsidR="00145287" w:rsidRPr="000D4629" w:rsidRDefault="00145287" w:rsidP="00145287">
      <w:pPr>
        <w:jc w:val="both"/>
        <w:rPr>
          <w:rFonts w:ascii="Arial" w:hAnsi="Arial" w:cs="Arial"/>
          <w:color w:val="000000"/>
          <w:sz w:val="24"/>
        </w:rPr>
      </w:pPr>
      <w:r w:rsidRPr="000D4629">
        <w:rPr>
          <w:rFonts w:ascii="Arial" w:hAnsi="Arial" w:cs="Arial"/>
          <w:color w:val="000000"/>
          <w:sz w:val="24"/>
        </w:rPr>
        <w:t>Les documents de l’Espace de Ressources sont accessibles</w:t>
      </w:r>
      <w:r w:rsidRPr="000D4629">
        <w:rPr>
          <w:rFonts w:ascii="Arial" w:hAnsi="Arial" w:cs="Arial"/>
          <w:b/>
          <w:color w:val="000000"/>
          <w:sz w:val="24"/>
        </w:rPr>
        <w:t xml:space="preserve"> </w:t>
      </w:r>
      <w:r w:rsidRPr="000D4629">
        <w:rPr>
          <w:rFonts w:ascii="Arial" w:hAnsi="Arial" w:cs="Arial"/>
          <w:color w:val="000000"/>
          <w:sz w:val="24"/>
        </w:rPr>
        <w:t>en consultation sur place.</w:t>
      </w:r>
    </w:p>
    <w:p w:rsidR="00145287" w:rsidRPr="000D4629" w:rsidRDefault="00145287" w:rsidP="00145287">
      <w:pPr>
        <w:jc w:val="both"/>
        <w:rPr>
          <w:rFonts w:ascii="Arial" w:hAnsi="Arial" w:cs="Arial"/>
          <w:color w:val="000000"/>
        </w:rPr>
      </w:pPr>
    </w:p>
    <w:p w:rsidR="00145287" w:rsidRPr="000D4629" w:rsidRDefault="00145287" w:rsidP="00145287">
      <w:pPr>
        <w:numPr>
          <w:ilvl w:val="0"/>
          <w:numId w:val="13"/>
        </w:numPr>
        <w:spacing w:after="0" w:line="240" w:lineRule="auto"/>
        <w:jc w:val="both"/>
        <w:rPr>
          <w:rFonts w:ascii="Cambria" w:hAnsi="Cambria"/>
          <w:color w:val="000000"/>
          <w:sz w:val="32"/>
          <w:szCs w:val="32"/>
        </w:rPr>
      </w:pPr>
      <w:r w:rsidRPr="000D4629">
        <w:rPr>
          <w:rFonts w:ascii="Cambria" w:hAnsi="Cambria"/>
          <w:color w:val="000000"/>
          <w:sz w:val="32"/>
          <w:szCs w:val="32"/>
        </w:rPr>
        <w:t>Prêt</w:t>
      </w:r>
    </w:p>
    <w:p w:rsidR="00145287" w:rsidRPr="000D4629" w:rsidRDefault="00145287" w:rsidP="00145287">
      <w:pPr>
        <w:jc w:val="both"/>
        <w:rPr>
          <w:rFonts w:ascii="Arial" w:hAnsi="Arial" w:cs="Arial"/>
          <w:color w:val="000000"/>
        </w:rPr>
      </w:pPr>
    </w:p>
    <w:p w:rsidR="00145287" w:rsidRPr="000D4629" w:rsidRDefault="00145287" w:rsidP="00145287">
      <w:pPr>
        <w:numPr>
          <w:ilvl w:val="0"/>
          <w:numId w:val="6"/>
        </w:numPr>
        <w:spacing w:after="0" w:line="240" w:lineRule="auto"/>
        <w:jc w:val="both"/>
        <w:rPr>
          <w:rFonts w:ascii="Arial" w:hAnsi="Arial" w:cs="Arial"/>
          <w:b/>
          <w:color w:val="000000"/>
          <w:sz w:val="24"/>
        </w:rPr>
      </w:pPr>
      <w:r w:rsidRPr="000D4629">
        <w:rPr>
          <w:rFonts w:ascii="Arial" w:hAnsi="Arial" w:cs="Arial"/>
          <w:b/>
          <w:color w:val="000000"/>
          <w:sz w:val="24"/>
        </w:rPr>
        <w:t xml:space="preserve">Livres et vidéos sont accessibles au prêt. </w:t>
      </w:r>
      <w:r w:rsidRPr="000D4629">
        <w:rPr>
          <w:rFonts w:ascii="Arial" w:hAnsi="Arial" w:cs="Arial"/>
          <w:i/>
          <w:color w:val="000000"/>
          <w:sz w:val="24"/>
        </w:rPr>
        <w:t>Les dictionnaires et encyclopédies sont exclus du prêt ainsi que les documents équipés d'une pastille rouge.</w:t>
      </w:r>
    </w:p>
    <w:p w:rsidR="00145287" w:rsidRPr="000D4629" w:rsidRDefault="00145287" w:rsidP="00145287">
      <w:pPr>
        <w:jc w:val="both"/>
        <w:rPr>
          <w:rFonts w:ascii="Arial" w:hAnsi="Arial" w:cs="Arial"/>
          <w:color w:val="000000"/>
        </w:rPr>
      </w:pPr>
    </w:p>
    <w:p w:rsidR="00145287" w:rsidRPr="000D4629" w:rsidRDefault="00145287" w:rsidP="00145287">
      <w:pPr>
        <w:numPr>
          <w:ilvl w:val="0"/>
          <w:numId w:val="7"/>
        </w:numPr>
        <w:spacing w:after="0" w:line="240" w:lineRule="auto"/>
        <w:jc w:val="both"/>
        <w:rPr>
          <w:rFonts w:ascii="Arial" w:hAnsi="Arial" w:cs="Arial"/>
          <w:b/>
          <w:color w:val="000000"/>
          <w:sz w:val="24"/>
        </w:rPr>
      </w:pPr>
      <w:r w:rsidRPr="000D4629">
        <w:rPr>
          <w:rFonts w:ascii="Arial" w:hAnsi="Arial" w:cs="Arial"/>
          <w:b/>
          <w:color w:val="000000"/>
          <w:sz w:val="24"/>
        </w:rPr>
        <w:t xml:space="preserve">Périodiques : </w:t>
      </w:r>
      <w:r w:rsidRPr="000D4629">
        <w:rPr>
          <w:rFonts w:ascii="Arial" w:hAnsi="Arial" w:cs="Arial"/>
          <w:color w:val="000000"/>
          <w:sz w:val="24"/>
        </w:rPr>
        <w:t>Les périodiques sont empruntables à l’exception du dernier numéro en cours.</w:t>
      </w:r>
    </w:p>
    <w:p w:rsidR="00145287" w:rsidRPr="000D4629" w:rsidRDefault="00145287" w:rsidP="005953E0">
      <w:pPr>
        <w:jc w:val="both"/>
        <w:rPr>
          <w:rFonts w:ascii="Arial" w:hAnsi="Arial" w:cs="Arial"/>
          <w:b/>
          <w:color w:val="000000"/>
          <w:sz w:val="24"/>
        </w:rPr>
      </w:pPr>
    </w:p>
    <w:p w:rsidR="00145287" w:rsidRPr="000D4629" w:rsidRDefault="00145287" w:rsidP="00145287">
      <w:pPr>
        <w:numPr>
          <w:ilvl w:val="0"/>
          <w:numId w:val="13"/>
        </w:numPr>
        <w:spacing w:after="0" w:line="240" w:lineRule="auto"/>
        <w:jc w:val="both"/>
        <w:rPr>
          <w:rFonts w:ascii="Cambria" w:hAnsi="Cambria"/>
          <w:color w:val="000000"/>
          <w:sz w:val="32"/>
          <w:szCs w:val="32"/>
        </w:rPr>
      </w:pPr>
      <w:r w:rsidRPr="000D4629">
        <w:rPr>
          <w:rFonts w:ascii="Cambria" w:hAnsi="Cambria"/>
          <w:color w:val="000000"/>
          <w:sz w:val="32"/>
          <w:szCs w:val="32"/>
        </w:rPr>
        <w:t xml:space="preserve">Conditions de prêt </w:t>
      </w:r>
    </w:p>
    <w:p w:rsidR="00145287" w:rsidRPr="000D4629" w:rsidRDefault="00145287" w:rsidP="00145287">
      <w:pPr>
        <w:jc w:val="both"/>
        <w:rPr>
          <w:rFonts w:ascii="Arial" w:hAnsi="Arial" w:cs="Arial"/>
          <w:color w:val="000000"/>
        </w:rPr>
      </w:pPr>
    </w:p>
    <w:p w:rsidR="00145287" w:rsidRPr="000D4629" w:rsidRDefault="00145287" w:rsidP="00145287">
      <w:pPr>
        <w:numPr>
          <w:ilvl w:val="0"/>
          <w:numId w:val="3"/>
        </w:numPr>
        <w:tabs>
          <w:tab w:val="clear" w:pos="360"/>
          <w:tab w:val="num" w:pos="0"/>
        </w:tabs>
        <w:spacing w:after="0" w:line="240" w:lineRule="auto"/>
        <w:jc w:val="both"/>
        <w:rPr>
          <w:rFonts w:ascii="Arial" w:hAnsi="Arial" w:cs="Arial"/>
          <w:color w:val="000000"/>
          <w:sz w:val="24"/>
        </w:rPr>
      </w:pPr>
      <w:r w:rsidRPr="000D4629">
        <w:rPr>
          <w:rFonts w:ascii="Arial" w:hAnsi="Arial" w:cs="Arial"/>
          <w:color w:val="000000"/>
          <w:sz w:val="24"/>
        </w:rPr>
        <w:t>Le prêt est gratuit pour les étudiants, les formateurs, les personnels du CHU de Rennes et les demandeurs d’emploi.</w:t>
      </w:r>
    </w:p>
    <w:p w:rsidR="00145287" w:rsidRPr="000D4629" w:rsidRDefault="00145287" w:rsidP="00145287">
      <w:pPr>
        <w:tabs>
          <w:tab w:val="num" w:pos="0"/>
        </w:tabs>
        <w:jc w:val="both"/>
        <w:rPr>
          <w:rFonts w:ascii="Arial" w:hAnsi="Arial" w:cs="Arial"/>
          <w:color w:val="000000"/>
          <w:sz w:val="24"/>
        </w:rPr>
      </w:pPr>
    </w:p>
    <w:p w:rsidR="00145287" w:rsidRPr="000D4629" w:rsidRDefault="00145287" w:rsidP="00145287">
      <w:pPr>
        <w:numPr>
          <w:ilvl w:val="0"/>
          <w:numId w:val="3"/>
        </w:numPr>
        <w:tabs>
          <w:tab w:val="clear" w:pos="360"/>
          <w:tab w:val="num" w:pos="0"/>
        </w:tabs>
        <w:spacing w:after="0" w:line="240" w:lineRule="auto"/>
        <w:jc w:val="both"/>
        <w:rPr>
          <w:rFonts w:ascii="Arial" w:hAnsi="Arial" w:cs="Arial"/>
          <w:color w:val="000000"/>
          <w:sz w:val="24"/>
        </w:rPr>
      </w:pPr>
      <w:r w:rsidRPr="000D4629">
        <w:rPr>
          <w:rFonts w:ascii="Arial" w:hAnsi="Arial" w:cs="Arial"/>
          <w:color w:val="000000"/>
          <w:sz w:val="24"/>
        </w:rPr>
        <w:t>Les établissements extérieurs, les institutions ont la possibilité de passer une convention avec l’Espace de Ressources</w:t>
      </w:r>
      <w:r w:rsidRPr="000D4629">
        <w:rPr>
          <w:rFonts w:ascii="Arial" w:hAnsi="Arial" w:cs="Arial"/>
          <w:color w:val="000000"/>
          <w:sz w:val="24"/>
          <w:szCs w:val="24"/>
        </w:rPr>
        <w:t xml:space="preserve"> </w:t>
      </w:r>
      <w:r w:rsidRPr="000D4629">
        <w:rPr>
          <w:rFonts w:ascii="Arial" w:hAnsi="Arial" w:cs="Arial"/>
          <w:color w:val="000000"/>
          <w:sz w:val="24"/>
        </w:rPr>
        <w:t>pour permettre l’accès aux ressources documentaires à leurs étudiants ou personnels.</w:t>
      </w:r>
    </w:p>
    <w:p w:rsidR="00145287" w:rsidRPr="000D4629" w:rsidRDefault="00145287" w:rsidP="00145287">
      <w:pPr>
        <w:tabs>
          <w:tab w:val="num" w:pos="0"/>
        </w:tabs>
        <w:jc w:val="both"/>
        <w:rPr>
          <w:rFonts w:ascii="Arial" w:hAnsi="Arial" w:cs="Arial"/>
          <w:color w:val="000000"/>
          <w:sz w:val="24"/>
        </w:rPr>
      </w:pPr>
    </w:p>
    <w:p w:rsidR="00145287" w:rsidRPr="000D4629" w:rsidRDefault="00145287" w:rsidP="00145287">
      <w:pPr>
        <w:numPr>
          <w:ilvl w:val="0"/>
          <w:numId w:val="3"/>
        </w:numPr>
        <w:tabs>
          <w:tab w:val="clear" w:pos="360"/>
          <w:tab w:val="num" w:pos="0"/>
        </w:tabs>
        <w:spacing w:after="0" w:line="240" w:lineRule="auto"/>
        <w:jc w:val="both"/>
        <w:rPr>
          <w:rFonts w:ascii="Arial" w:hAnsi="Arial" w:cs="Arial"/>
          <w:color w:val="000000"/>
          <w:sz w:val="24"/>
        </w:rPr>
      </w:pPr>
      <w:r w:rsidRPr="000D4629">
        <w:rPr>
          <w:rFonts w:ascii="Arial" w:hAnsi="Arial" w:cs="Arial"/>
          <w:color w:val="000000"/>
          <w:sz w:val="24"/>
        </w:rPr>
        <w:t xml:space="preserve">Pour avoir accès au prêt, les personnes  extérieures au CHU et les étudiants hors convention acquittent une cotisation de 20 euros par an pour une adhésion individuelle. </w:t>
      </w:r>
    </w:p>
    <w:p w:rsidR="00145287" w:rsidRPr="000D4629" w:rsidRDefault="00145287" w:rsidP="00145287">
      <w:pPr>
        <w:jc w:val="both"/>
        <w:rPr>
          <w:rFonts w:ascii="Arial" w:hAnsi="Arial" w:cs="Arial"/>
          <w:color w:val="000000"/>
          <w:sz w:val="24"/>
        </w:rPr>
      </w:pPr>
    </w:p>
    <w:p w:rsidR="00145287" w:rsidRPr="000D4629" w:rsidRDefault="00145287" w:rsidP="00145287">
      <w:pPr>
        <w:numPr>
          <w:ilvl w:val="0"/>
          <w:numId w:val="9"/>
        </w:numPr>
        <w:spacing w:after="0" w:line="240" w:lineRule="auto"/>
        <w:jc w:val="both"/>
        <w:rPr>
          <w:rFonts w:ascii="Arial" w:hAnsi="Arial" w:cs="Arial"/>
          <w:color w:val="000000"/>
          <w:sz w:val="24"/>
        </w:rPr>
      </w:pPr>
      <w:r w:rsidRPr="000D4629">
        <w:rPr>
          <w:rFonts w:ascii="Arial" w:hAnsi="Arial" w:cs="Arial"/>
          <w:color w:val="000000"/>
          <w:sz w:val="24"/>
        </w:rPr>
        <w:t xml:space="preserve">Pour les stagiaires extérieurs, le tuteur de stage se porte garant des prêts. Les droits et obligations sont les mêmes que pour les autres utilisateurs. </w:t>
      </w:r>
    </w:p>
    <w:p w:rsidR="00145287" w:rsidRPr="000D4629" w:rsidRDefault="00145287" w:rsidP="00145287">
      <w:pPr>
        <w:jc w:val="both"/>
        <w:rPr>
          <w:rFonts w:ascii="Arial" w:hAnsi="Arial" w:cs="Arial"/>
          <w:color w:val="000000"/>
          <w:sz w:val="24"/>
        </w:rPr>
      </w:pPr>
    </w:p>
    <w:p w:rsidR="00145287" w:rsidRPr="000D4629" w:rsidRDefault="00145287" w:rsidP="00145287">
      <w:pPr>
        <w:jc w:val="both"/>
        <w:rPr>
          <w:rFonts w:ascii="Arial" w:hAnsi="Arial" w:cs="Arial"/>
          <w:i/>
          <w:color w:val="000000"/>
          <w:sz w:val="24"/>
        </w:rPr>
      </w:pPr>
      <w:r w:rsidRPr="000D4629">
        <w:rPr>
          <w:rFonts w:ascii="Arial" w:hAnsi="Arial" w:cs="Arial"/>
          <w:i/>
          <w:color w:val="000000"/>
          <w:sz w:val="24"/>
        </w:rPr>
        <w:t xml:space="preserve">En cas de travaux de groupes, les formateurs sont habilités à sortir tous documents nécessaires à cette activité. </w:t>
      </w:r>
    </w:p>
    <w:p w:rsidR="00145287" w:rsidRPr="000D4629" w:rsidRDefault="00145287" w:rsidP="00145287">
      <w:pPr>
        <w:jc w:val="both"/>
        <w:rPr>
          <w:rFonts w:ascii="Arial" w:hAnsi="Arial" w:cs="Arial"/>
          <w:color w:val="000000"/>
          <w:sz w:val="24"/>
          <w:szCs w:val="24"/>
        </w:rPr>
      </w:pPr>
    </w:p>
    <w:p w:rsidR="00145287" w:rsidRPr="000D4629" w:rsidRDefault="00145287" w:rsidP="00145287">
      <w:pPr>
        <w:numPr>
          <w:ilvl w:val="0"/>
          <w:numId w:val="10"/>
        </w:numPr>
        <w:spacing w:after="0" w:line="240" w:lineRule="auto"/>
        <w:jc w:val="both"/>
        <w:rPr>
          <w:rFonts w:ascii="Arial" w:hAnsi="Arial" w:cs="Arial"/>
          <w:b/>
          <w:color w:val="000000"/>
          <w:sz w:val="24"/>
        </w:rPr>
      </w:pPr>
      <w:r w:rsidRPr="000D4629">
        <w:rPr>
          <w:rFonts w:ascii="Arial" w:hAnsi="Arial" w:cs="Arial"/>
          <w:b/>
          <w:color w:val="000000"/>
          <w:sz w:val="24"/>
        </w:rPr>
        <w:t xml:space="preserve">Droits de prêt : </w:t>
      </w:r>
    </w:p>
    <w:p w:rsidR="00145287" w:rsidRPr="000D4629" w:rsidRDefault="00145287" w:rsidP="00145287">
      <w:pPr>
        <w:jc w:val="both"/>
        <w:rPr>
          <w:rFonts w:ascii="Arial" w:hAnsi="Arial" w:cs="Arial"/>
          <w:b/>
          <w:color w:val="000000"/>
          <w:sz w:val="24"/>
        </w:rPr>
      </w:pPr>
    </w:p>
    <w:p w:rsidR="00145287" w:rsidRPr="000D4629" w:rsidRDefault="00145287" w:rsidP="00145287">
      <w:pPr>
        <w:numPr>
          <w:ilvl w:val="0"/>
          <w:numId w:val="8"/>
        </w:numPr>
        <w:spacing w:after="0" w:line="240" w:lineRule="auto"/>
        <w:jc w:val="both"/>
        <w:rPr>
          <w:rFonts w:ascii="Arial" w:hAnsi="Arial" w:cs="Arial"/>
          <w:color w:val="000000"/>
          <w:sz w:val="24"/>
        </w:rPr>
      </w:pPr>
      <w:r w:rsidRPr="000D4629">
        <w:rPr>
          <w:rFonts w:ascii="Arial" w:hAnsi="Arial" w:cs="Arial"/>
          <w:color w:val="000000"/>
          <w:sz w:val="24"/>
        </w:rPr>
        <w:t>Etudiants : 3 ouvrages  pendant 21 jours, 3 périodiques pendant 7 jours, 2 CD ou DVD pendant 7 jours.</w:t>
      </w:r>
    </w:p>
    <w:p w:rsidR="00145287" w:rsidRPr="000D4629" w:rsidRDefault="00145287" w:rsidP="00145287">
      <w:pPr>
        <w:jc w:val="both"/>
        <w:rPr>
          <w:rFonts w:ascii="Arial" w:hAnsi="Arial" w:cs="Arial"/>
          <w:color w:val="000000"/>
          <w:sz w:val="24"/>
        </w:rPr>
      </w:pPr>
    </w:p>
    <w:p w:rsidR="00145287" w:rsidRPr="000D4629" w:rsidRDefault="00145287" w:rsidP="00145287">
      <w:pPr>
        <w:numPr>
          <w:ilvl w:val="0"/>
          <w:numId w:val="8"/>
        </w:numPr>
        <w:spacing w:after="0" w:line="240" w:lineRule="auto"/>
        <w:jc w:val="both"/>
        <w:rPr>
          <w:rFonts w:ascii="Arial" w:hAnsi="Arial" w:cs="Arial"/>
          <w:color w:val="000000"/>
          <w:sz w:val="24"/>
        </w:rPr>
      </w:pPr>
      <w:r w:rsidRPr="000D4629">
        <w:rPr>
          <w:rFonts w:ascii="Arial" w:hAnsi="Arial" w:cs="Arial"/>
          <w:color w:val="000000"/>
          <w:sz w:val="24"/>
        </w:rPr>
        <w:t>Etudiants préparant un mémoire (dernière année d’étude) : 5 ouvrages  pendant 21 jours et 3 périodiques pendant 7 jours, 2 CD ou DVD pendant 7 jours.</w:t>
      </w:r>
    </w:p>
    <w:p w:rsidR="00145287" w:rsidRPr="000D4629" w:rsidRDefault="00145287" w:rsidP="00145287">
      <w:pPr>
        <w:pStyle w:val="Paragraphedeliste"/>
        <w:rPr>
          <w:rFonts w:ascii="Arial" w:hAnsi="Arial" w:cs="Arial"/>
          <w:color w:val="000000"/>
          <w:sz w:val="24"/>
        </w:rPr>
      </w:pPr>
    </w:p>
    <w:p w:rsidR="00145287" w:rsidRPr="000D4629" w:rsidRDefault="00145287" w:rsidP="00145287">
      <w:pPr>
        <w:numPr>
          <w:ilvl w:val="0"/>
          <w:numId w:val="8"/>
        </w:numPr>
        <w:spacing w:after="0" w:line="240" w:lineRule="auto"/>
        <w:jc w:val="both"/>
        <w:rPr>
          <w:rFonts w:ascii="Arial" w:hAnsi="Arial" w:cs="Arial"/>
          <w:color w:val="000000"/>
          <w:sz w:val="24"/>
        </w:rPr>
      </w:pPr>
      <w:r w:rsidRPr="000D4629">
        <w:rPr>
          <w:rFonts w:ascii="Arial" w:hAnsi="Arial" w:cs="Arial"/>
          <w:color w:val="000000"/>
          <w:sz w:val="24"/>
        </w:rPr>
        <w:t>Etudiants d’instituts extérieurs : 3 ouvrages  pendant 21 jours, 3 périodiques pendant 7 jours, 2 CD ou DVD pendant 7 jours.</w:t>
      </w:r>
    </w:p>
    <w:p w:rsidR="00145287" w:rsidRPr="000D4629" w:rsidRDefault="00145287" w:rsidP="00145287">
      <w:pPr>
        <w:ind w:left="737"/>
        <w:jc w:val="both"/>
        <w:rPr>
          <w:rFonts w:ascii="Arial" w:hAnsi="Arial" w:cs="Arial"/>
          <w:color w:val="000000"/>
          <w:sz w:val="24"/>
        </w:rPr>
      </w:pPr>
    </w:p>
    <w:p w:rsidR="00145287" w:rsidRPr="000D4629" w:rsidRDefault="00145287" w:rsidP="00145287">
      <w:pPr>
        <w:numPr>
          <w:ilvl w:val="0"/>
          <w:numId w:val="8"/>
        </w:numPr>
        <w:spacing w:after="0" w:line="240" w:lineRule="auto"/>
        <w:jc w:val="both"/>
        <w:rPr>
          <w:rFonts w:ascii="Arial" w:hAnsi="Arial" w:cs="Arial"/>
          <w:color w:val="000000"/>
          <w:sz w:val="24"/>
        </w:rPr>
      </w:pPr>
      <w:r w:rsidRPr="000D4629">
        <w:rPr>
          <w:rFonts w:ascii="Arial" w:hAnsi="Arial" w:cs="Arial"/>
          <w:color w:val="000000"/>
          <w:sz w:val="24"/>
        </w:rPr>
        <w:t>Personnels du CHU : 3 documents ; 21 jours pour les ouvrages ; 7 jours pour les périodiques ; 2 CD ou DVD pendant 7 jours.</w:t>
      </w:r>
    </w:p>
    <w:p w:rsidR="00145287" w:rsidRPr="000D4629" w:rsidRDefault="00145287" w:rsidP="00145287">
      <w:pPr>
        <w:jc w:val="both"/>
        <w:rPr>
          <w:rFonts w:ascii="Arial" w:hAnsi="Arial" w:cs="Arial"/>
          <w:color w:val="000000"/>
          <w:sz w:val="24"/>
        </w:rPr>
      </w:pPr>
    </w:p>
    <w:p w:rsidR="00145287" w:rsidRPr="000D4629" w:rsidRDefault="00145287" w:rsidP="00145287">
      <w:pPr>
        <w:numPr>
          <w:ilvl w:val="0"/>
          <w:numId w:val="8"/>
        </w:numPr>
        <w:spacing w:after="0" w:line="240" w:lineRule="auto"/>
        <w:jc w:val="both"/>
        <w:rPr>
          <w:rFonts w:ascii="Arial" w:hAnsi="Arial" w:cs="Arial"/>
          <w:color w:val="000000"/>
          <w:sz w:val="24"/>
        </w:rPr>
      </w:pPr>
      <w:r w:rsidRPr="000D4629">
        <w:rPr>
          <w:rFonts w:ascii="Arial" w:hAnsi="Arial" w:cs="Arial"/>
          <w:color w:val="000000"/>
          <w:sz w:val="24"/>
        </w:rPr>
        <w:t>Professionnels de santé extérieurs : 2 documents ; 21 jours pour les ouvrages ; 7 jours pour les périodiques ; 2 CD ou DVD pendant 7 jours</w:t>
      </w:r>
    </w:p>
    <w:p w:rsidR="00145287" w:rsidRPr="000D4629" w:rsidRDefault="00145287" w:rsidP="00145287">
      <w:pPr>
        <w:jc w:val="both"/>
        <w:rPr>
          <w:rFonts w:ascii="Arial" w:hAnsi="Arial" w:cs="Arial"/>
          <w:color w:val="000000"/>
          <w:sz w:val="24"/>
        </w:rPr>
      </w:pPr>
    </w:p>
    <w:p w:rsidR="00145287" w:rsidRPr="000D4629" w:rsidRDefault="00145287" w:rsidP="00145287">
      <w:pPr>
        <w:numPr>
          <w:ilvl w:val="0"/>
          <w:numId w:val="8"/>
        </w:numPr>
        <w:spacing w:after="0" w:line="240" w:lineRule="auto"/>
        <w:jc w:val="both"/>
        <w:rPr>
          <w:rFonts w:ascii="Arial" w:hAnsi="Arial" w:cs="Arial"/>
          <w:color w:val="000000"/>
          <w:sz w:val="24"/>
        </w:rPr>
      </w:pPr>
      <w:r w:rsidRPr="000D4629">
        <w:rPr>
          <w:rFonts w:ascii="Arial" w:hAnsi="Arial" w:cs="Arial"/>
          <w:color w:val="000000"/>
          <w:sz w:val="24"/>
        </w:rPr>
        <w:t>Formateurs : 6 ouvrages pendant 1 mois et 3 périodiques pendant 7 jours, 2 CD ou DVD pendant 7 jours.</w:t>
      </w:r>
    </w:p>
    <w:p w:rsidR="00145287" w:rsidRPr="000D4629" w:rsidRDefault="00145287" w:rsidP="00145287">
      <w:pPr>
        <w:jc w:val="both"/>
        <w:rPr>
          <w:rFonts w:ascii="Arial" w:hAnsi="Arial" w:cs="Arial"/>
          <w:color w:val="000000"/>
        </w:rPr>
      </w:pPr>
    </w:p>
    <w:p w:rsidR="00145287" w:rsidRPr="000D4629" w:rsidRDefault="00145287" w:rsidP="00145287">
      <w:pPr>
        <w:numPr>
          <w:ilvl w:val="0"/>
          <w:numId w:val="13"/>
        </w:numPr>
        <w:spacing w:after="0" w:line="240" w:lineRule="auto"/>
        <w:jc w:val="both"/>
        <w:rPr>
          <w:rFonts w:ascii="Cambria" w:hAnsi="Cambria"/>
          <w:color w:val="000000"/>
          <w:sz w:val="32"/>
          <w:szCs w:val="32"/>
        </w:rPr>
      </w:pPr>
      <w:r w:rsidRPr="000D4629">
        <w:rPr>
          <w:rFonts w:ascii="Cambria" w:hAnsi="Cambria"/>
          <w:color w:val="000000"/>
          <w:sz w:val="32"/>
          <w:szCs w:val="32"/>
        </w:rPr>
        <w:t>Procédures</w:t>
      </w:r>
    </w:p>
    <w:p w:rsidR="00145287" w:rsidRPr="000D4629" w:rsidRDefault="00145287" w:rsidP="00145287">
      <w:pPr>
        <w:jc w:val="both"/>
        <w:rPr>
          <w:rFonts w:ascii="Arial" w:hAnsi="Arial" w:cs="Arial"/>
          <w:color w:val="000000"/>
        </w:rPr>
      </w:pPr>
    </w:p>
    <w:p w:rsidR="00145287" w:rsidRPr="000D4629" w:rsidRDefault="00145287" w:rsidP="00145287">
      <w:pPr>
        <w:jc w:val="both"/>
        <w:rPr>
          <w:rFonts w:ascii="Arial" w:hAnsi="Arial" w:cs="Arial"/>
          <w:color w:val="000000"/>
          <w:sz w:val="24"/>
        </w:rPr>
      </w:pPr>
      <w:r w:rsidRPr="000D4629">
        <w:rPr>
          <w:rFonts w:ascii="Arial" w:hAnsi="Arial" w:cs="Arial"/>
          <w:color w:val="000000"/>
          <w:sz w:val="24"/>
        </w:rPr>
        <w:t>L’Espace de Ressources</w:t>
      </w:r>
      <w:r w:rsidRPr="000D4629">
        <w:rPr>
          <w:rFonts w:ascii="Arial" w:hAnsi="Arial" w:cs="Arial"/>
          <w:color w:val="000000"/>
          <w:sz w:val="24"/>
          <w:szCs w:val="24"/>
        </w:rPr>
        <w:t xml:space="preserve"> </w:t>
      </w:r>
      <w:r w:rsidRPr="000D4629">
        <w:rPr>
          <w:rFonts w:ascii="Arial" w:hAnsi="Arial" w:cs="Arial"/>
          <w:color w:val="000000"/>
          <w:sz w:val="24"/>
        </w:rPr>
        <w:t>met en place des procédures de :</w:t>
      </w:r>
    </w:p>
    <w:p w:rsidR="00145287" w:rsidRPr="000D4629" w:rsidRDefault="00145287" w:rsidP="00145287">
      <w:pPr>
        <w:jc w:val="both"/>
        <w:rPr>
          <w:rFonts w:ascii="Arial" w:hAnsi="Arial" w:cs="Arial"/>
          <w:color w:val="000000"/>
          <w:sz w:val="24"/>
        </w:rPr>
      </w:pPr>
    </w:p>
    <w:p w:rsidR="00145287" w:rsidRPr="000D4629" w:rsidRDefault="00145287" w:rsidP="00145287">
      <w:pPr>
        <w:numPr>
          <w:ilvl w:val="0"/>
          <w:numId w:val="3"/>
        </w:numPr>
        <w:tabs>
          <w:tab w:val="clear" w:pos="360"/>
          <w:tab w:val="num" w:pos="0"/>
        </w:tabs>
        <w:spacing w:after="0" w:line="240" w:lineRule="auto"/>
        <w:jc w:val="both"/>
        <w:rPr>
          <w:rFonts w:ascii="Arial" w:hAnsi="Arial" w:cs="Arial"/>
          <w:color w:val="000000"/>
          <w:sz w:val="24"/>
        </w:rPr>
      </w:pPr>
      <w:r w:rsidRPr="000D4629">
        <w:rPr>
          <w:rFonts w:ascii="Arial" w:hAnsi="Arial" w:cs="Arial"/>
          <w:b/>
          <w:color w:val="000000"/>
          <w:sz w:val="24"/>
        </w:rPr>
        <w:t>Réservation</w:t>
      </w:r>
      <w:r w:rsidRPr="000D4629">
        <w:rPr>
          <w:rFonts w:ascii="Arial" w:hAnsi="Arial" w:cs="Arial"/>
          <w:color w:val="000000"/>
          <w:sz w:val="24"/>
        </w:rPr>
        <w:t xml:space="preserve"> quand les documents sont déjà empruntés. Après un délai de 7 jours, les documents non réclamés seront remis en circulation.</w:t>
      </w:r>
    </w:p>
    <w:p w:rsidR="00145287" w:rsidRPr="000D4629" w:rsidRDefault="00145287" w:rsidP="00145287">
      <w:pPr>
        <w:jc w:val="both"/>
        <w:rPr>
          <w:rFonts w:ascii="Arial" w:hAnsi="Arial" w:cs="Arial"/>
          <w:color w:val="000000"/>
          <w:sz w:val="24"/>
        </w:rPr>
      </w:pPr>
    </w:p>
    <w:p w:rsidR="00145287" w:rsidRPr="000D4629" w:rsidRDefault="00145287" w:rsidP="00145287">
      <w:pPr>
        <w:numPr>
          <w:ilvl w:val="0"/>
          <w:numId w:val="3"/>
        </w:numPr>
        <w:tabs>
          <w:tab w:val="clear" w:pos="360"/>
          <w:tab w:val="num" w:pos="0"/>
        </w:tabs>
        <w:spacing w:after="0" w:line="240" w:lineRule="auto"/>
        <w:jc w:val="both"/>
        <w:rPr>
          <w:rFonts w:ascii="Arial" w:hAnsi="Arial" w:cs="Arial"/>
          <w:color w:val="000000"/>
          <w:sz w:val="24"/>
        </w:rPr>
      </w:pPr>
      <w:r w:rsidRPr="000D4629">
        <w:rPr>
          <w:rFonts w:ascii="Arial" w:hAnsi="Arial" w:cs="Arial"/>
          <w:b/>
          <w:color w:val="000000"/>
          <w:sz w:val="24"/>
        </w:rPr>
        <w:t>Prolongation</w:t>
      </w:r>
      <w:r w:rsidRPr="000D4629">
        <w:rPr>
          <w:rFonts w:ascii="Arial" w:hAnsi="Arial" w:cs="Arial"/>
          <w:color w:val="000000"/>
          <w:sz w:val="24"/>
        </w:rPr>
        <w:t xml:space="preserve"> pour les documents empruntés. Les usagers peuvent prolonger leurs prêts, à condition que le document n'ait pas été réservé par une autre personne. </w:t>
      </w:r>
    </w:p>
    <w:p w:rsidR="00145287" w:rsidRPr="000D4629" w:rsidRDefault="00145287" w:rsidP="00145287">
      <w:pPr>
        <w:jc w:val="both"/>
        <w:rPr>
          <w:rFonts w:ascii="Arial" w:hAnsi="Arial" w:cs="Arial"/>
          <w:color w:val="000000"/>
          <w:sz w:val="24"/>
        </w:rPr>
      </w:pPr>
    </w:p>
    <w:p w:rsidR="00145287" w:rsidRPr="000D4629" w:rsidRDefault="00145287" w:rsidP="00145287">
      <w:pPr>
        <w:jc w:val="both"/>
        <w:rPr>
          <w:rFonts w:ascii="Arial" w:hAnsi="Arial" w:cs="Arial"/>
          <w:b/>
          <w:i/>
          <w:color w:val="000000"/>
          <w:sz w:val="24"/>
        </w:rPr>
      </w:pPr>
      <w:r w:rsidRPr="000D4629">
        <w:rPr>
          <w:rFonts w:ascii="Arial" w:hAnsi="Arial" w:cs="Arial"/>
          <w:b/>
          <w:i/>
          <w:color w:val="000000"/>
          <w:sz w:val="24"/>
        </w:rPr>
        <w:t>Le prêt est personnel : l'usager est responsable des documents qu’il a empruntés. En cas de perte ou de document abîmé, il devra les remplacer à ses frais. Si le document est épuisé ou impossible à recommander, il devra le rembourser du montant de sa valeur.</w:t>
      </w:r>
    </w:p>
    <w:p w:rsidR="00145287" w:rsidRPr="000D4629" w:rsidRDefault="00145287" w:rsidP="00145287">
      <w:pPr>
        <w:jc w:val="both"/>
        <w:rPr>
          <w:rFonts w:ascii="Arial" w:hAnsi="Arial" w:cs="Arial"/>
          <w:color w:val="000000"/>
        </w:rPr>
      </w:pPr>
    </w:p>
    <w:p w:rsidR="00145287" w:rsidRPr="000D4629" w:rsidRDefault="00145287" w:rsidP="00145287">
      <w:pPr>
        <w:numPr>
          <w:ilvl w:val="0"/>
          <w:numId w:val="13"/>
        </w:numPr>
        <w:spacing w:after="0" w:line="240" w:lineRule="auto"/>
        <w:jc w:val="both"/>
        <w:rPr>
          <w:rFonts w:ascii="Cambria" w:hAnsi="Cambria"/>
          <w:color w:val="000000"/>
          <w:sz w:val="32"/>
          <w:szCs w:val="32"/>
        </w:rPr>
      </w:pPr>
      <w:r w:rsidRPr="000D4629">
        <w:rPr>
          <w:rFonts w:ascii="Cambria" w:hAnsi="Cambria"/>
          <w:color w:val="000000"/>
          <w:sz w:val="32"/>
          <w:szCs w:val="32"/>
        </w:rPr>
        <w:t xml:space="preserve">Rappels </w:t>
      </w:r>
    </w:p>
    <w:p w:rsidR="00145287" w:rsidRPr="000D4629" w:rsidRDefault="00145287" w:rsidP="00145287">
      <w:pPr>
        <w:jc w:val="both"/>
        <w:rPr>
          <w:rFonts w:ascii="Arial" w:hAnsi="Arial" w:cs="Arial"/>
          <w:color w:val="000000"/>
        </w:rPr>
      </w:pPr>
    </w:p>
    <w:p w:rsidR="00145287" w:rsidRPr="000D4629" w:rsidRDefault="00145287" w:rsidP="00145287">
      <w:pPr>
        <w:jc w:val="both"/>
        <w:rPr>
          <w:rFonts w:ascii="Arial" w:hAnsi="Arial" w:cs="Arial"/>
          <w:color w:val="000000"/>
          <w:sz w:val="24"/>
        </w:rPr>
      </w:pPr>
      <w:r w:rsidRPr="000D4629">
        <w:rPr>
          <w:rFonts w:ascii="Arial" w:hAnsi="Arial" w:cs="Arial"/>
          <w:color w:val="000000"/>
          <w:sz w:val="24"/>
        </w:rPr>
        <w:t>Il est important de respecter la date de restitution des documents. S’il est dans l'incapacité de rendre son document dans les délais, l’emprunteur est tenu de prévenir l’Espace de Ressources.</w:t>
      </w:r>
    </w:p>
    <w:p w:rsidR="00145287" w:rsidRPr="000D4629" w:rsidRDefault="00145287" w:rsidP="00145287">
      <w:pPr>
        <w:ind w:left="720"/>
        <w:rPr>
          <w:rFonts w:ascii="Arial" w:hAnsi="Arial" w:cs="Arial"/>
          <w:color w:val="000000"/>
          <w:sz w:val="24"/>
        </w:rPr>
      </w:pPr>
    </w:p>
    <w:p w:rsidR="00145287" w:rsidRPr="000D4629" w:rsidRDefault="00145287" w:rsidP="00145287">
      <w:pPr>
        <w:rPr>
          <w:rFonts w:ascii="Arial" w:hAnsi="Arial" w:cs="Arial"/>
          <w:color w:val="000000"/>
          <w:sz w:val="24"/>
        </w:rPr>
      </w:pPr>
      <w:r w:rsidRPr="000D4629">
        <w:rPr>
          <w:rFonts w:ascii="Arial" w:hAnsi="Arial" w:cs="Arial"/>
          <w:color w:val="000000"/>
          <w:sz w:val="24"/>
        </w:rPr>
        <w:sym w:font="Wingdings" w:char="F0D8"/>
      </w:r>
      <w:r w:rsidRPr="000D4629">
        <w:rPr>
          <w:rFonts w:ascii="Arial" w:hAnsi="Arial" w:cs="Arial"/>
          <w:color w:val="000000"/>
          <w:sz w:val="24"/>
        </w:rPr>
        <w:t xml:space="preserve">  Tout retard entraîne une suspension de prêt d’une durée égale à la durée retard.</w:t>
      </w:r>
    </w:p>
    <w:p w:rsidR="00145287" w:rsidRPr="000D4629" w:rsidRDefault="00145287" w:rsidP="00145287">
      <w:pPr>
        <w:ind w:left="737"/>
        <w:jc w:val="both"/>
        <w:rPr>
          <w:rFonts w:ascii="Arial" w:hAnsi="Arial" w:cs="Arial"/>
          <w:color w:val="000000"/>
        </w:rPr>
      </w:pPr>
    </w:p>
    <w:p w:rsidR="00145287" w:rsidRPr="000D4629" w:rsidRDefault="00145287" w:rsidP="00145287">
      <w:pPr>
        <w:numPr>
          <w:ilvl w:val="0"/>
          <w:numId w:val="11"/>
        </w:numPr>
        <w:spacing w:after="0" w:line="240" w:lineRule="auto"/>
        <w:jc w:val="both"/>
        <w:rPr>
          <w:rFonts w:ascii="Arial" w:hAnsi="Arial" w:cs="Arial"/>
          <w:color w:val="000000"/>
          <w:sz w:val="24"/>
        </w:rPr>
      </w:pPr>
      <w:r w:rsidRPr="000D4629">
        <w:rPr>
          <w:rFonts w:ascii="Arial" w:hAnsi="Arial" w:cs="Arial"/>
          <w:color w:val="000000"/>
          <w:sz w:val="24"/>
        </w:rPr>
        <w:t>A partir de 7 jours</w:t>
      </w:r>
      <w:r>
        <w:rPr>
          <w:rFonts w:ascii="Arial" w:hAnsi="Arial" w:cs="Arial"/>
          <w:color w:val="000000"/>
          <w:sz w:val="24"/>
        </w:rPr>
        <w:t xml:space="preserve"> de</w:t>
      </w:r>
      <w:r w:rsidRPr="000D4629">
        <w:rPr>
          <w:rFonts w:ascii="Arial" w:hAnsi="Arial" w:cs="Arial"/>
          <w:color w:val="000000"/>
          <w:sz w:val="24"/>
        </w:rPr>
        <w:t xml:space="preserve"> retard, un e-mail de rappel sera envoyé à l’emprunteur.</w:t>
      </w:r>
    </w:p>
    <w:p w:rsidR="00145287" w:rsidRPr="000D4629" w:rsidRDefault="00145287" w:rsidP="00145287">
      <w:pPr>
        <w:ind w:left="360"/>
        <w:jc w:val="both"/>
        <w:rPr>
          <w:rFonts w:ascii="Arial" w:hAnsi="Arial" w:cs="Arial"/>
          <w:color w:val="000000"/>
          <w:sz w:val="24"/>
        </w:rPr>
      </w:pPr>
    </w:p>
    <w:p w:rsidR="00145287" w:rsidRPr="000D4629" w:rsidRDefault="00145287" w:rsidP="00145287">
      <w:pPr>
        <w:numPr>
          <w:ilvl w:val="0"/>
          <w:numId w:val="11"/>
        </w:numPr>
        <w:spacing w:after="0" w:line="240" w:lineRule="auto"/>
        <w:jc w:val="both"/>
        <w:rPr>
          <w:rFonts w:ascii="Arial" w:hAnsi="Arial" w:cs="Arial"/>
          <w:color w:val="000000"/>
          <w:sz w:val="24"/>
        </w:rPr>
      </w:pPr>
      <w:r w:rsidRPr="000D4629">
        <w:rPr>
          <w:rFonts w:ascii="Arial" w:hAnsi="Arial" w:cs="Arial"/>
          <w:color w:val="000000"/>
          <w:sz w:val="24"/>
        </w:rPr>
        <w:t>Un second e-mail de rappel est envoyé au bout de 3 semaines de retard si l’usager n’a pas restitué les documents en retard.</w:t>
      </w:r>
    </w:p>
    <w:p w:rsidR="00145287" w:rsidRPr="000D4629" w:rsidRDefault="00145287" w:rsidP="00145287">
      <w:pPr>
        <w:pStyle w:val="Paragraphedeliste"/>
        <w:rPr>
          <w:rFonts w:ascii="Arial" w:hAnsi="Arial" w:cs="Arial"/>
          <w:color w:val="000000"/>
          <w:sz w:val="24"/>
        </w:rPr>
      </w:pPr>
    </w:p>
    <w:p w:rsidR="00145287" w:rsidRPr="000D4629" w:rsidRDefault="00145287" w:rsidP="00145287">
      <w:pPr>
        <w:numPr>
          <w:ilvl w:val="0"/>
          <w:numId w:val="11"/>
        </w:numPr>
        <w:spacing w:after="0" w:line="240" w:lineRule="auto"/>
        <w:jc w:val="both"/>
        <w:rPr>
          <w:rFonts w:ascii="Arial" w:hAnsi="Arial" w:cs="Arial"/>
          <w:color w:val="000000"/>
          <w:sz w:val="24"/>
        </w:rPr>
      </w:pPr>
      <w:r w:rsidRPr="000D4629">
        <w:rPr>
          <w:rFonts w:ascii="Arial" w:hAnsi="Arial" w:cs="Arial"/>
          <w:color w:val="000000"/>
          <w:sz w:val="24"/>
        </w:rPr>
        <w:t xml:space="preserve">Sans réponse de l’usager, un courrier recommandé lui est adressé l’avertissant de la facturation des documents non restitués. </w:t>
      </w:r>
    </w:p>
    <w:p w:rsidR="00145287" w:rsidRPr="000D4629" w:rsidRDefault="00145287" w:rsidP="00145287">
      <w:pPr>
        <w:jc w:val="both"/>
        <w:rPr>
          <w:rFonts w:ascii="Arial" w:hAnsi="Arial" w:cs="Arial"/>
          <w:color w:val="000000"/>
        </w:rPr>
      </w:pPr>
    </w:p>
    <w:p w:rsidR="00145287" w:rsidRPr="000D4629" w:rsidRDefault="00145287" w:rsidP="00145287">
      <w:pPr>
        <w:numPr>
          <w:ilvl w:val="0"/>
          <w:numId w:val="13"/>
        </w:numPr>
        <w:spacing w:after="0" w:line="240" w:lineRule="auto"/>
        <w:jc w:val="both"/>
        <w:rPr>
          <w:rFonts w:ascii="Cambria" w:hAnsi="Cambria"/>
          <w:color w:val="000000"/>
          <w:sz w:val="32"/>
          <w:szCs w:val="32"/>
        </w:rPr>
      </w:pPr>
      <w:r w:rsidRPr="000D4629">
        <w:rPr>
          <w:rFonts w:ascii="Cambria" w:hAnsi="Cambria"/>
          <w:color w:val="000000"/>
          <w:sz w:val="32"/>
          <w:szCs w:val="32"/>
        </w:rPr>
        <w:t>Quitus</w:t>
      </w:r>
    </w:p>
    <w:p w:rsidR="00145287" w:rsidRPr="000D4629" w:rsidRDefault="00145287" w:rsidP="00145287">
      <w:pPr>
        <w:jc w:val="both"/>
        <w:rPr>
          <w:rFonts w:ascii="Arial" w:hAnsi="Arial" w:cs="Arial"/>
          <w:b/>
          <w:bCs/>
          <w:color w:val="000000"/>
        </w:rPr>
      </w:pPr>
    </w:p>
    <w:p w:rsidR="00145287" w:rsidRDefault="00145287" w:rsidP="00145287">
      <w:pPr>
        <w:jc w:val="both"/>
        <w:rPr>
          <w:rFonts w:ascii="Arial" w:hAnsi="Arial" w:cs="Arial"/>
          <w:color w:val="000000"/>
          <w:sz w:val="24"/>
        </w:rPr>
      </w:pPr>
      <w:r w:rsidRPr="000D4629">
        <w:rPr>
          <w:rFonts w:ascii="Arial" w:hAnsi="Arial" w:cs="Arial"/>
          <w:color w:val="000000"/>
          <w:sz w:val="24"/>
        </w:rPr>
        <w:t>En fin de formation, l’étudiant doit remettre à l’espace de Ressources</w:t>
      </w:r>
      <w:r w:rsidRPr="000D4629">
        <w:rPr>
          <w:rFonts w:ascii="Arial" w:hAnsi="Arial" w:cs="Arial"/>
          <w:color w:val="000000"/>
          <w:sz w:val="24"/>
          <w:szCs w:val="24"/>
        </w:rPr>
        <w:t xml:space="preserve"> </w:t>
      </w:r>
      <w:r w:rsidRPr="000D4629">
        <w:rPr>
          <w:rFonts w:ascii="Arial" w:hAnsi="Arial" w:cs="Arial"/>
          <w:color w:val="000000"/>
          <w:sz w:val="24"/>
        </w:rPr>
        <w:t>les documents empruntés pour obtenir son diplôme professionnel. Le documentaliste lui signe un quitus. En cas de départ anticipé d’un étudiant, l’Institut de Formation ou l’Ecole en informe l’Espace de Ressources</w:t>
      </w:r>
      <w:r>
        <w:rPr>
          <w:rFonts w:ascii="Arial" w:hAnsi="Arial" w:cs="Arial"/>
          <w:color w:val="000000"/>
          <w:sz w:val="24"/>
        </w:rPr>
        <w:t>.</w:t>
      </w:r>
    </w:p>
    <w:p w:rsidR="00145287" w:rsidRPr="000D4629" w:rsidRDefault="00145287" w:rsidP="00145287">
      <w:pPr>
        <w:jc w:val="both"/>
        <w:rPr>
          <w:rFonts w:ascii="Arial" w:hAnsi="Arial" w:cs="Arial"/>
          <w:color w:val="000000"/>
          <w:sz w:val="24"/>
        </w:rPr>
      </w:pPr>
    </w:p>
    <w:p w:rsidR="00145287" w:rsidRPr="000D4629" w:rsidRDefault="00145287" w:rsidP="00145287">
      <w:pPr>
        <w:numPr>
          <w:ilvl w:val="0"/>
          <w:numId w:val="13"/>
        </w:numPr>
        <w:spacing w:after="0" w:line="240" w:lineRule="auto"/>
        <w:jc w:val="both"/>
        <w:rPr>
          <w:rFonts w:ascii="Cambria" w:hAnsi="Cambria"/>
          <w:color w:val="000000"/>
          <w:sz w:val="32"/>
          <w:szCs w:val="32"/>
        </w:rPr>
      </w:pPr>
      <w:r w:rsidRPr="000D4629">
        <w:rPr>
          <w:rFonts w:ascii="Cambria" w:hAnsi="Cambria"/>
          <w:color w:val="000000"/>
          <w:sz w:val="32"/>
          <w:szCs w:val="32"/>
        </w:rPr>
        <w:t xml:space="preserve">Boîte aux lettres </w:t>
      </w:r>
    </w:p>
    <w:p w:rsidR="00145287" w:rsidRPr="000D4629" w:rsidRDefault="00145287" w:rsidP="00145287">
      <w:pPr>
        <w:ind w:left="360"/>
        <w:jc w:val="both"/>
        <w:rPr>
          <w:rFonts w:ascii="Arial" w:hAnsi="Arial" w:cs="Arial"/>
          <w:b/>
          <w:bCs/>
          <w:color w:val="000000"/>
          <w:sz w:val="28"/>
        </w:rPr>
      </w:pPr>
    </w:p>
    <w:p w:rsidR="00145287" w:rsidRPr="000D4629" w:rsidRDefault="00145287" w:rsidP="005953E0">
      <w:pPr>
        <w:ind w:left="360"/>
        <w:jc w:val="both"/>
        <w:rPr>
          <w:rFonts w:ascii="Arial" w:hAnsi="Arial" w:cs="Arial"/>
          <w:color w:val="000000"/>
          <w:sz w:val="24"/>
        </w:rPr>
      </w:pPr>
      <w:r w:rsidRPr="000D4629">
        <w:rPr>
          <w:rFonts w:ascii="Arial" w:hAnsi="Arial" w:cs="Arial"/>
          <w:color w:val="000000"/>
          <w:sz w:val="24"/>
        </w:rPr>
        <w:t>Aux heures de fermeture de l’Espace de Ressources, les usagers peuvent déposer leurs documents empruntés dans la boîte aux lettres se trouvant à l’extérieur du Centre de Ressources.</w:t>
      </w:r>
    </w:p>
    <w:p w:rsidR="00145287" w:rsidRPr="000D4629" w:rsidRDefault="00145287" w:rsidP="00145287">
      <w:pPr>
        <w:pStyle w:val="Titre2"/>
        <w:keepLines w:val="0"/>
        <w:numPr>
          <w:ilvl w:val="0"/>
          <w:numId w:val="13"/>
        </w:numPr>
        <w:pBdr>
          <w:bottom w:val="none" w:sz="0" w:space="0" w:color="auto"/>
        </w:pBdr>
        <w:spacing w:before="240" w:after="60" w:line="240" w:lineRule="auto"/>
        <w:jc w:val="both"/>
        <w:rPr>
          <w:rFonts w:ascii="Cambria" w:hAnsi="Cambria"/>
          <w:b/>
          <w:i/>
          <w:color w:val="000000"/>
          <w:sz w:val="32"/>
          <w:szCs w:val="32"/>
        </w:rPr>
      </w:pPr>
      <w:r w:rsidRPr="000D4629">
        <w:rPr>
          <w:rFonts w:ascii="Cambria" w:hAnsi="Cambria"/>
          <w:b/>
          <w:i/>
          <w:color w:val="000000"/>
          <w:sz w:val="32"/>
          <w:szCs w:val="32"/>
        </w:rPr>
        <w:t>Salle informatique</w:t>
      </w:r>
    </w:p>
    <w:p w:rsidR="00145287" w:rsidRPr="000D4629" w:rsidRDefault="00145287" w:rsidP="00145287">
      <w:pPr>
        <w:jc w:val="both"/>
        <w:rPr>
          <w:rFonts w:ascii="Arial" w:hAnsi="Arial" w:cs="Arial"/>
          <w:color w:val="000000"/>
        </w:rPr>
      </w:pPr>
    </w:p>
    <w:p w:rsidR="00145287" w:rsidRPr="000D4629" w:rsidRDefault="00145287" w:rsidP="00145287">
      <w:pPr>
        <w:numPr>
          <w:ilvl w:val="0"/>
          <w:numId w:val="11"/>
        </w:numPr>
        <w:spacing w:after="0" w:line="240" w:lineRule="auto"/>
        <w:jc w:val="both"/>
        <w:rPr>
          <w:rFonts w:ascii="Arial" w:hAnsi="Arial" w:cs="Arial"/>
          <w:color w:val="000000"/>
          <w:sz w:val="24"/>
        </w:rPr>
      </w:pPr>
      <w:r w:rsidRPr="000D4629">
        <w:rPr>
          <w:rFonts w:ascii="Arial" w:hAnsi="Arial" w:cs="Arial"/>
          <w:color w:val="000000"/>
          <w:sz w:val="24"/>
        </w:rPr>
        <w:t xml:space="preserve">Une salle informatique est accessible en libre accès aux heures d’ouverture de l’Espace de Ressources sauf si un formateur en a fait la réservation. </w:t>
      </w:r>
    </w:p>
    <w:p w:rsidR="00145287" w:rsidRPr="000D4629" w:rsidRDefault="00145287" w:rsidP="00145287">
      <w:pPr>
        <w:jc w:val="both"/>
        <w:rPr>
          <w:rFonts w:ascii="Arial" w:hAnsi="Arial" w:cs="Arial"/>
          <w:color w:val="000000"/>
          <w:sz w:val="24"/>
        </w:rPr>
      </w:pPr>
    </w:p>
    <w:p w:rsidR="00145287" w:rsidRPr="000D4629" w:rsidRDefault="00145287" w:rsidP="00145287">
      <w:pPr>
        <w:numPr>
          <w:ilvl w:val="0"/>
          <w:numId w:val="11"/>
        </w:numPr>
        <w:spacing w:after="0" w:line="240" w:lineRule="auto"/>
        <w:jc w:val="both"/>
        <w:rPr>
          <w:rFonts w:ascii="Arial" w:hAnsi="Arial" w:cs="Arial"/>
          <w:color w:val="000000"/>
          <w:sz w:val="24"/>
        </w:rPr>
      </w:pPr>
      <w:r w:rsidRPr="000D4629">
        <w:rPr>
          <w:rFonts w:ascii="Arial" w:hAnsi="Arial" w:cs="Arial"/>
          <w:color w:val="000000"/>
          <w:sz w:val="24"/>
        </w:rPr>
        <w:t>Les postes informatiques mis à disposition doivent être utilisés pour la consultation de la base documentaire du Centre de Ressources</w:t>
      </w:r>
      <w:r w:rsidRPr="000D4629">
        <w:rPr>
          <w:rFonts w:ascii="Arial" w:hAnsi="Arial" w:cs="Arial"/>
          <w:color w:val="000000"/>
          <w:sz w:val="24"/>
          <w:szCs w:val="24"/>
        </w:rPr>
        <w:t xml:space="preserve"> </w:t>
      </w:r>
      <w:r w:rsidRPr="000D4629">
        <w:rPr>
          <w:rFonts w:ascii="Arial" w:hAnsi="Arial" w:cs="Arial"/>
          <w:color w:val="000000"/>
          <w:sz w:val="24"/>
        </w:rPr>
        <w:t>pour la rédaction de travaux d’étude et pour des recherches sur Internet en lien avec la formation.</w:t>
      </w:r>
    </w:p>
    <w:p w:rsidR="00145287" w:rsidRPr="000D4629" w:rsidRDefault="00145287" w:rsidP="00145287">
      <w:pPr>
        <w:jc w:val="both"/>
        <w:rPr>
          <w:rFonts w:ascii="Arial" w:hAnsi="Arial" w:cs="Arial"/>
          <w:color w:val="000000"/>
          <w:sz w:val="24"/>
        </w:rPr>
      </w:pPr>
    </w:p>
    <w:p w:rsidR="00145287" w:rsidRPr="000D4629" w:rsidRDefault="00145287" w:rsidP="00145287">
      <w:pPr>
        <w:numPr>
          <w:ilvl w:val="0"/>
          <w:numId w:val="11"/>
        </w:numPr>
        <w:spacing w:after="0" w:line="240" w:lineRule="auto"/>
        <w:jc w:val="both"/>
        <w:rPr>
          <w:rFonts w:ascii="Arial" w:hAnsi="Arial" w:cs="Arial"/>
          <w:color w:val="000000"/>
          <w:sz w:val="24"/>
        </w:rPr>
      </w:pPr>
      <w:r w:rsidRPr="000D4629">
        <w:rPr>
          <w:rFonts w:ascii="Arial" w:hAnsi="Arial" w:cs="Arial"/>
          <w:color w:val="000000"/>
          <w:sz w:val="24"/>
        </w:rPr>
        <w:t>Les étudiants peuvent lancer des impressions vers le photocopieur-imprimante (mentionné en 3.).</w:t>
      </w:r>
    </w:p>
    <w:p w:rsidR="00145287" w:rsidRPr="000D4629" w:rsidRDefault="00145287" w:rsidP="00145287">
      <w:pPr>
        <w:pStyle w:val="Paragraphedeliste"/>
        <w:rPr>
          <w:rFonts w:ascii="Arial" w:hAnsi="Arial" w:cs="Arial"/>
          <w:color w:val="000000"/>
          <w:sz w:val="24"/>
        </w:rPr>
      </w:pPr>
    </w:p>
    <w:p w:rsidR="00145287" w:rsidRDefault="00145287" w:rsidP="00145287">
      <w:pPr>
        <w:numPr>
          <w:ilvl w:val="0"/>
          <w:numId w:val="11"/>
        </w:numPr>
        <w:spacing w:after="0" w:line="240" w:lineRule="auto"/>
        <w:jc w:val="both"/>
        <w:rPr>
          <w:rFonts w:ascii="Arial" w:hAnsi="Arial" w:cs="Arial"/>
          <w:color w:val="000000"/>
          <w:sz w:val="24"/>
        </w:rPr>
      </w:pPr>
      <w:r w:rsidRPr="000D4629">
        <w:rPr>
          <w:rFonts w:ascii="Arial" w:hAnsi="Arial" w:cs="Arial"/>
          <w:color w:val="000000"/>
          <w:sz w:val="24"/>
        </w:rPr>
        <w:t xml:space="preserve">Les formateurs peuvent réserver, sur un créneau horaire précis, la salle informatique dans le cadre d’un cours nécessitant l’usage de postes informatiques. Le formateur réserve au préalable la salle en contactant les documentalistes. Un affichage sur la porte de la salle informatique avertit de la non-disponibilité de la salle sur le créneau indiqué. </w:t>
      </w:r>
    </w:p>
    <w:p w:rsidR="00145287" w:rsidRPr="000D4629" w:rsidRDefault="00145287" w:rsidP="00145287">
      <w:pPr>
        <w:ind w:left="360"/>
        <w:jc w:val="both"/>
        <w:rPr>
          <w:rFonts w:ascii="Arial" w:hAnsi="Arial" w:cs="Arial"/>
          <w:color w:val="000000"/>
          <w:sz w:val="24"/>
        </w:rPr>
      </w:pPr>
      <w:r>
        <w:rPr>
          <w:rFonts w:ascii="Arial" w:hAnsi="Arial" w:cs="Arial"/>
          <w:color w:val="000000"/>
          <w:sz w:val="24"/>
        </w:rPr>
        <w:t xml:space="preserve">De même, un nombre précis d’ordinateurs peuvent être réservés par un formateur pour les nécessités d’un travail de recherche. Une affichette « réservé » sera alors placé sur les ordinateurs en question. </w:t>
      </w:r>
    </w:p>
    <w:p w:rsidR="00145287" w:rsidRPr="000D4629" w:rsidRDefault="00145287" w:rsidP="00145287">
      <w:pPr>
        <w:jc w:val="both"/>
        <w:rPr>
          <w:rFonts w:ascii="Arial" w:hAnsi="Arial" w:cs="Arial"/>
          <w:color w:val="000000"/>
          <w:sz w:val="24"/>
        </w:rPr>
      </w:pPr>
    </w:p>
    <w:p w:rsidR="00145287" w:rsidRPr="000D4629" w:rsidRDefault="00145287" w:rsidP="00145287">
      <w:pPr>
        <w:pStyle w:val="Titre2"/>
        <w:keepLines w:val="0"/>
        <w:numPr>
          <w:ilvl w:val="0"/>
          <w:numId w:val="13"/>
        </w:numPr>
        <w:pBdr>
          <w:bottom w:val="none" w:sz="0" w:space="0" w:color="auto"/>
        </w:pBdr>
        <w:spacing w:before="240" w:after="60" w:line="240" w:lineRule="auto"/>
        <w:jc w:val="both"/>
        <w:rPr>
          <w:rFonts w:ascii="Cambria" w:hAnsi="Cambria"/>
          <w:b/>
          <w:i/>
          <w:color w:val="000000"/>
          <w:sz w:val="32"/>
          <w:szCs w:val="32"/>
        </w:rPr>
      </w:pPr>
      <w:r w:rsidRPr="000D4629">
        <w:rPr>
          <w:rFonts w:ascii="Cambria" w:hAnsi="Cambria"/>
          <w:b/>
          <w:i/>
          <w:color w:val="000000"/>
          <w:sz w:val="32"/>
          <w:szCs w:val="32"/>
        </w:rPr>
        <w:t>Salles de travail en groupe</w:t>
      </w:r>
    </w:p>
    <w:p w:rsidR="00145287" w:rsidRPr="000D4629" w:rsidRDefault="00145287" w:rsidP="00145287">
      <w:pPr>
        <w:spacing w:after="120"/>
        <w:rPr>
          <w:rFonts w:ascii="Arial" w:hAnsi="Arial" w:cs="Arial"/>
          <w:color w:val="000000"/>
        </w:rPr>
      </w:pPr>
    </w:p>
    <w:p w:rsidR="00145287" w:rsidRPr="000D4629" w:rsidRDefault="00145287" w:rsidP="00145287">
      <w:pPr>
        <w:numPr>
          <w:ilvl w:val="0"/>
          <w:numId w:val="14"/>
        </w:numPr>
        <w:spacing w:after="120" w:line="240" w:lineRule="auto"/>
        <w:jc w:val="both"/>
        <w:rPr>
          <w:rFonts w:ascii="Arial" w:hAnsi="Arial" w:cs="Arial"/>
          <w:color w:val="000000"/>
          <w:sz w:val="24"/>
        </w:rPr>
      </w:pPr>
      <w:r w:rsidRPr="000D4629">
        <w:rPr>
          <w:rFonts w:ascii="Arial" w:hAnsi="Arial" w:cs="Arial"/>
          <w:color w:val="000000"/>
          <w:sz w:val="24"/>
        </w:rPr>
        <w:t xml:space="preserve">Trois salles de travail en groupe sont à disposition des usagers. </w:t>
      </w:r>
    </w:p>
    <w:p w:rsidR="00145287" w:rsidRPr="000D4629" w:rsidRDefault="00145287" w:rsidP="00145287">
      <w:pPr>
        <w:numPr>
          <w:ilvl w:val="0"/>
          <w:numId w:val="14"/>
        </w:numPr>
        <w:spacing w:after="120" w:line="240" w:lineRule="auto"/>
        <w:jc w:val="both"/>
        <w:rPr>
          <w:rFonts w:ascii="Arial" w:hAnsi="Arial" w:cs="Arial"/>
          <w:color w:val="000000"/>
          <w:sz w:val="24"/>
        </w:rPr>
      </w:pPr>
      <w:r w:rsidRPr="000D4629">
        <w:rPr>
          <w:rFonts w:ascii="Arial" w:hAnsi="Arial" w:cs="Arial"/>
          <w:color w:val="000000"/>
          <w:sz w:val="24"/>
        </w:rPr>
        <w:t>Une salle de travail n’est pas à l’usage exclusif d’un groupe.</w:t>
      </w:r>
    </w:p>
    <w:p w:rsidR="00145287" w:rsidRPr="000D4629" w:rsidRDefault="00145287" w:rsidP="00145287">
      <w:pPr>
        <w:numPr>
          <w:ilvl w:val="0"/>
          <w:numId w:val="14"/>
        </w:numPr>
        <w:spacing w:after="120" w:line="240" w:lineRule="auto"/>
        <w:jc w:val="both"/>
        <w:rPr>
          <w:rFonts w:ascii="Arial" w:hAnsi="Arial" w:cs="Arial"/>
          <w:color w:val="000000"/>
        </w:rPr>
      </w:pPr>
      <w:r w:rsidRPr="000D4629">
        <w:rPr>
          <w:rFonts w:ascii="Arial" w:hAnsi="Arial" w:cs="Arial"/>
          <w:color w:val="000000"/>
          <w:sz w:val="24"/>
        </w:rPr>
        <w:t>L’ambiance au sein de ces salles doit permettre à chaque groupe de travailler  dans de bonnes conditions.</w:t>
      </w:r>
      <w:r w:rsidRPr="000D4629">
        <w:rPr>
          <w:rFonts w:ascii="Arial" w:hAnsi="Arial" w:cs="Arial"/>
          <w:color w:val="000000"/>
        </w:rPr>
        <w:t xml:space="preserve"> </w:t>
      </w:r>
    </w:p>
    <w:p w:rsidR="007D2F12" w:rsidRDefault="007D2F12" w:rsidP="00476E3E"/>
    <w:sectPr w:rsidR="007D2F12" w:rsidSect="00F0467F">
      <w:headerReference w:type="default" r:id="rId10"/>
      <w:footerReference w:type="default" r:id="rId11"/>
      <w:headerReference w:type="first" r:id="rId12"/>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287" w:rsidRDefault="00145287" w:rsidP="00F26EDF">
      <w:pPr>
        <w:spacing w:after="0" w:line="240" w:lineRule="auto"/>
      </w:pPr>
      <w:r>
        <w:separator/>
      </w:r>
    </w:p>
  </w:endnote>
  <w:endnote w:type="continuationSeparator" w:id="0">
    <w:p w:rsidR="00145287" w:rsidRDefault="00145287" w:rsidP="00F2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31" w:rsidRDefault="00D63083">
    <w:pPr>
      <w:pStyle w:val="Pieddepage"/>
    </w:pPr>
    <w:r w:rsidRPr="002E27ED">
      <w:rPr>
        <w:noProof/>
        <w:lang w:eastAsia="fr-FR"/>
      </w:rPr>
      <mc:AlternateContent>
        <mc:Choice Requires="wps">
          <w:drawing>
            <wp:anchor distT="45720" distB="45720" distL="114300" distR="114300" simplePos="0" relativeHeight="251673600" behindDoc="0" locked="0" layoutInCell="1" allowOverlap="1" wp14:anchorId="08553907" wp14:editId="487968BB">
              <wp:simplePos x="0" y="0"/>
              <wp:positionH relativeFrom="column">
                <wp:posOffset>5080</wp:posOffset>
              </wp:positionH>
              <wp:positionV relativeFrom="paragraph">
                <wp:posOffset>-41909</wp:posOffset>
              </wp:positionV>
              <wp:extent cx="4362450" cy="666750"/>
              <wp:effectExtent l="0" t="0" r="0" b="0"/>
              <wp:wrapNone/>
              <wp:docPr id="1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66750"/>
                      </a:xfrm>
                      <a:prstGeom prst="rect">
                        <a:avLst/>
                      </a:prstGeom>
                      <a:noFill/>
                      <a:ln w="9525">
                        <a:noFill/>
                        <a:miter lim="800000"/>
                        <a:headEnd/>
                        <a:tailEnd/>
                      </a:ln>
                    </wps:spPr>
                    <wps:txbx>
                      <w:txbxContent>
                        <w:p w:rsidR="00387631" w:rsidRDefault="00437D29" w:rsidP="002E27ED">
                          <w:pPr>
                            <w:rPr>
                              <w:rFonts w:asciiTheme="majorHAnsi" w:hAnsiTheme="majorHAnsi"/>
                              <w:color w:val="FFFFFF" w:themeColor="background1"/>
                              <w:sz w:val="28"/>
                              <w:szCs w:val="28"/>
                            </w:rPr>
                          </w:pPr>
                          <w:hyperlink r:id="rId1" w:history="1">
                            <w:r w:rsidR="00156B31" w:rsidRPr="00156B31">
                              <w:rPr>
                                <w:rStyle w:val="Lienhypertexte"/>
                                <w:rFonts w:asciiTheme="majorHAnsi" w:hAnsiTheme="majorHAnsi"/>
                                <w:color w:val="FFFFFF" w:themeColor="background1"/>
                                <w:sz w:val="20"/>
                                <w:szCs w:val="20"/>
                              </w:rPr>
                              <w:t>http://www.ifchurennes.fr/cde</w:t>
                            </w:r>
                          </w:hyperlink>
                          <w:r w:rsidR="00156B31">
                            <w:rPr>
                              <w:rFonts w:asciiTheme="majorHAnsi" w:hAnsiTheme="majorHAnsi"/>
                              <w:color w:val="FFFFFF" w:themeColor="background1"/>
                              <w:sz w:val="20"/>
                              <w:szCs w:val="20"/>
                            </w:rPr>
                            <w:t xml:space="preserve"> | </w:t>
                          </w:r>
                          <w:r w:rsidR="00156B31" w:rsidRPr="00156B31">
                            <w:rPr>
                              <w:rFonts w:asciiTheme="majorHAnsi" w:hAnsiTheme="majorHAnsi"/>
                              <w:color w:val="FFFFFF" w:themeColor="background1"/>
                              <w:sz w:val="20"/>
                              <w:szCs w:val="20"/>
                            </w:rPr>
                            <w:t>cde@ifchurennes.fr</w:t>
                          </w:r>
                          <w:r w:rsidR="00156B31">
                            <w:rPr>
                              <w:rFonts w:asciiTheme="majorHAnsi" w:hAnsiTheme="majorHAnsi"/>
                              <w:color w:val="FFFFFF" w:themeColor="background1"/>
                              <w:sz w:val="20"/>
                              <w:szCs w:val="20"/>
                            </w:rPr>
                            <w:t xml:space="preserve"> | </w:t>
                          </w:r>
                          <w:r w:rsidR="00156B31" w:rsidRPr="00156B31">
                            <w:rPr>
                              <w:rFonts w:asciiTheme="majorHAnsi" w:hAnsiTheme="majorHAnsi"/>
                              <w:color w:val="FFFFFF" w:themeColor="background1"/>
                              <w:sz w:val="20"/>
                              <w:szCs w:val="20"/>
                            </w:rPr>
                            <w:t>02 99 28 93 07</w:t>
                          </w:r>
                        </w:p>
                        <w:p w:rsidR="00387631" w:rsidRPr="00D778B9" w:rsidRDefault="00387631" w:rsidP="002E27ED">
                          <w:pPr>
                            <w:rPr>
                              <w:rFonts w:asciiTheme="majorHAnsi" w:hAnsiTheme="majorHAnsi"/>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pt;margin-top:-3.3pt;width:343.5pt;height:5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" filled="f" stroked="f">
              <v:textbox>
                <w:txbxContent>
                  <w:p w:rsidR="00387631" w:rsidRDefault="00437D29" w:rsidP="002E27ED">
                    <w:pPr>
                      <w:rPr>
                        <w:rFonts w:asciiTheme="majorHAnsi" w:hAnsiTheme="majorHAnsi"/>
                        <w:color w:val="FFFFFF" w:themeColor="background1"/>
                        <w:sz w:val="28"/>
                        <w:szCs w:val="28"/>
                      </w:rPr>
                    </w:pPr>
                    <w:hyperlink r:id="rId2" w:history="1">
                      <w:r w:rsidR="00156B31" w:rsidRPr="00156B31">
                        <w:rPr>
                          <w:rStyle w:val="Lienhypertexte"/>
                          <w:rFonts w:asciiTheme="majorHAnsi" w:hAnsiTheme="majorHAnsi"/>
                          <w:color w:val="FFFFFF" w:themeColor="background1"/>
                          <w:sz w:val="20"/>
                          <w:szCs w:val="20"/>
                        </w:rPr>
                        <w:t>http://www.ifchurennes.fr/cde</w:t>
                      </w:r>
                    </w:hyperlink>
                    <w:r w:rsidR="00156B31">
                      <w:rPr>
                        <w:rFonts w:asciiTheme="majorHAnsi" w:hAnsiTheme="majorHAnsi"/>
                        <w:color w:val="FFFFFF" w:themeColor="background1"/>
                        <w:sz w:val="20"/>
                        <w:szCs w:val="20"/>
                      </w:rPr>
                      <w:t xml:space="preserve"> | </w:t>
                    </w:r>
                    <w:r w:rsidR="00156B31" w:rsidRPr="00156B31">
                      <w:rPr>
                        <w:rFonts w:asciiTheme="majorHAnsi" w:hAnsiTheme="majorHAnsi"/>
                        <w:color w:val="FFFFFF" w:themeColor="background1"/>
                        <w:sz w:val="20"/>
                        <w:szCs w:val="20"/>
                      </w:rPr>
                      <w:t>cde@ifchurennes.fr</w:t>
                    </w:r>
                    <w:r w:rsidR="00156B31">
                      <w:rPr>
                        <w:rFonts w:asciiTheme="majorHAnsi" w:hAnsiTheme="majorHAnsi"/>
                        <w:color w:val="FFFFFF" w:themeColor="background1"/>
                        <w:sz w:val="20"/>
                        <w:szCs w:val="20"/>
                      </w:rPr>
                      <w:t xml:space="preserve"> | </w:t>
                    </w:r>
                    <w:r w:rsidR="00156B31" w:rsidRPr="00156B31">
                      <w:rPr>
                        <w:rFonts w:asciiTheme="majorHAnsi" w:hAnsiTheme="majorHAnsi"/>
                        <w:color w:val="FFFFFF" w:themeColor="background1"/>
                        <w:sz w:val="20"/>
                        <w:szCs w:val="20"/>
                      </w:rPr>
                      <w:t>02 99 28 93 07</w:t>
                    </w:r>
                  </w:p>
                  <w:p w:rsidR="00387631" w:rsidRPr="00D778B9" w:rsidRDefault="00387631" w:rsidP="002E27ED">
                    <w:pPr>
                      <w:rPr>
                        <w:rFonts w:asciiTheme="majorHAnsi" w:hAnsiTheme="majorHAnsi"/>
                        <w:color w:val="FFFFFF" w:themeColor="background1"/>
                        <w:sz w:val="28"/>
                        <w:szCs w:val="28"/>
                      </w:rPr>
                    </w:pPr>
                  </w:p>
                </w:txbxContent>
              </v:textbox>
            </v:shape>
          </w:pict>
        </mc:Fallback>
      </mc:AlternateContent>
    </w:r>
    <w:r w:rsidRPr="002E27ED">
      <w:rPr>
        <w:noProof/>
        <w:lang w:eastAsia="fr-FR"/>
      </w:rPr>
      <mc:AlternateContent>
        <mc:Choice Requires="wps">
          <w:drawing>
            <wp:anchor distT="45720" distB="45720" distL="114300" distR="114300" simplePos="0" relativeHeight="251676672" behindDoc="0" locked="0" layoutInCell="1" allowOverlap="1" wp14:anchorId="74B3A7B2" wp14:editId="2B3548BC">
              <wp:simplePos x="0" y="0"/>
              <wp:positionH relativeFrom="column">
                <wp:posOffset>5415280</wp:posOffset>
              </wp:positionH>
              <wp:positionV relativeFrom="paragraph">
                <wp:posOffset>-41909</wp:posOffset>
              </wp:positionV>
              <wp:extent cx="752475" cy="666750"/>
              <wp:effectExtent l="0" t="0" r="0" b="0"/>
              <wp:wrapNone/>
              <wp:docPr id="1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66750"/>
                      </a:xfrm>
                      <a:prstGeom prst="rect">
                        <a:avLst/>
                      </a:prstGeom>
                      <a:noFill/>
                      <a:ln w="9525">
                        <a:noFill/>
                        <a:miter lim="800000"/>
                        <a:headEnd/>
                        <a:tailEnd/>
                      </a:ln>
                    </wps:spPr>
                    <wps:txbx>
                      <w:txbxContent>
                        <w:p w:rsidR="00387631" w:rsidRPr="00F93627" w:rsidRDefault="00387631" w:rsidP="00D778B9">
                          <w:pPr>
                            <w:jc w:val="right"/>
                            <w:rPr>
                              <w:rFonts w:asciiTheme="majorHAnsi" w:hAnsiTheme="majorHAnsi"/>
                              <w:color w:val="FFFFFF" w:themeColor="background1"/>
                              <w:sz w:val="56"/>
                              <w:szCs w:val="56"/>
                            </w:rPr>
                          </w:pPr>
                          <w:r w:rsidRPr="00F93627">
                            <w:rPr>
                              <w:rFonts w:asciiTheme="majorHAnsi" w:hAnsiTheme="majorHAnsi"/>
                              <w:color w:val="FFFFFF" w:themeColor="background1"/>
                              <w:sz w:val="56"/>
                              <w:szCs w:val="56"/>
                            </w:rPr>
                            <w:fldChar w:fldCharType="begin"/>
                          </w:r>
                          <w:r w:rsidRPr="00F93627">
                            <w:rPr>
                              <w:rFonts w:asciiTheme="majorHAnsi" w:hAnsiTheme="majorHAnsi"/>
                              <w:color w:val="FFFFFF" w:themeColor="background1"/>
                              <w:sz w:val="56"/>
                              <w:szCs w:val="56"/>
                            </w:rPr>
                            <w:instrText>PAGE   \* MERGEFORMAT</w:instrText>
                          </w:r>
                          <w:r w:rsidRPr="00F93627">
                            <w:rPr>
                              <w:rFonts w:asciiTheme="majorHAnsi" w:hAnsiTheme="majorHAnsi"/>
                              <w:color w:val="FFFFFF" w:themeColor="background1"/>
                              <w:sz w:val="56"/>
                              <w:szCs w:val="56"/>
                            </w:rPr>
                            <w:fldChar w:fldCharType="separate"/>
                          </w:r>
                          <w:r w:rsidR="00DB550F">
                            <w:rPr>
                              <w:rFonts w:asciiTheme="majorHAnsi" w:hAnsiTheme="majorHAnsi"/>
                              <w:noProof/>
                              <w:color w:val="FFFFFF" w:themeColor="background1"/>
                              <w:sz w:val="56"/>
                              <w:szCs w:val="56"/>
                            </w:rPr>
                            <w:t>2</w:t>
                          </w:r>
                          <w:r w:rsidRPr="00F93627">
                            <w:rPr>
                              <w:rFonts w:asciiTheme="majorHAnsi" w:hAnsiTheme="majorHAnsi"/>
                              <w:color w:val="FFFFFF" w:themeColor="background1"/>
                              <w:sz w:val="56"/>
                              <w:szCs w:val="5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6.4pt;margin-top:-3.3pt;width:59.25pt;height:5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" filled="f" stroked="f">
              <v:textbox>
                <w:txbxContent>
                  <w:p w:rsidR="00387631" w:rsidRPr="00F93627" w:rsidRDefault="00387631" w:rsidP="00D778B9">
                    <w:pPr>
                      <w:jc w:val="right"/>
                      <w:rPr>
                        <w:rFonts w:asciiTheme="majorHAnsi" w:hAnsiTheme="majorHAnsi"/>
                        <w:color w:val="FFFFFF" w:themeColor="background1"/>
                        <w:sz w:val="56"/>
                        <w:szCs w:val="56"/>
                      </w:rPr>
                    </w:pPr>
                    <w:r w:rsidRPr="00F93627">
                      <w:rPr>
                        <w:rFonts w:asciiTheme="majorHAnsi" w:hAnsiTheme="majorHAnsi"/>
                        <w:color w:val="FFFFFF" w:themeColor="background1"/>
                        <w:sz w:val="56"/>
                        <w:szCs w:val="56"/>
                      </w:rPr>
                      <w:fldChar w:fldCharType="begin"/>
                    </w:r>
                    <w:r w:rsidRPr="00F93627">
                      <w:rPr>
                        <w:rFonts w:asciiTheme="majorHAnsi" w:hAnsiTheme="majorHAnsi"/>
                        <w:color w:val="FFFFFF" w:themeColor="background1"/>
                        <w:sz w:val="56"/>
                        <w:szCs w:val="56"/>
                      </w:rPr>
                      <w:instrText>PAGE   \* MERGEFORMAT</w:instrText>
                    </w:r>
                    <w:r w:rsidRPr="00F93627">
                      <w:rPr>
                        <w:rFonts w:asciiTheme="majorHAnsi" w:hAnsiTheme="majorHAnsi"/>
                        <w:color w:val="FFFFFF" w:themeColor="background1"/>
                        <w:sz w:val="56"/>
                        <w:szCs w:val="56"/>
                      </w:rPr>
                      <w:fldChar w:fldCharType="separate"/>
                    </w:r>
                    <w:r w:rsidR="00DB550F">
                      <w:rPr>
                        <w:rFonts w:asciiTheme="majorHAnsi" w:hAnsiTheme="majorHAnsi"/>
                        <w:noProof/>
                        <w:color w:val="FFFFFF" w:themeColor="background1"/>
                        <w:sz w:val="56"/>
                        <w:szCs w:val="56"/>
                      </w:rPr>
                      <w:t>2</w:t>
                    </w:r>
                    <w:r w:rsidRPr="00F93627">
                      <w:rPr>
                        <w:rFonts w:asciiTheme="majorHAnsi" w:hAnsiTheme="majorHAnsi"/>
                        <w:color w:val="FFFFFF" w:themeColor="background1"/>
                        <w:sz w:val="56"/>
                        <w:szCs w:val="56"/>
                      </w:rPr>
                      <w:fldChar w:fldCharType="end"/>
                    </w:r>
                  </w:p>
                </w:txbxContent>
              </v:textbox>
            </v:shape>
          </w:pict>
        </mc:Fallback>
      </mc:AlternateContent>
    </w:r>
    <w:r w:rsidRPr="002E27ED">
      <w:rPr>
        <w:noProof/>
        <w:lang w:eastAsia="fr-FR"/>
      </w:rPr>
      <w:drawing>
        <wp:anchor distT="0" distB="0" distL="114300" distR="114300" simplePos="0" relativeHeight="251674624" behindDoc="1" locked="0" layoutInCell="1" allowOverlap="1" wp14:anchorId="36340B85" wp14:editId="05AAC224">
          <wp:simplePos x="0" y="0"/>
          <wp:positionH relativeFrom="column">
            <wp:posOffset>-899795</wp:posOffset>
          </wp:positionH>
          <wp:positionV relativeFrom="paragraph">
            <wp:posOffset>-41910</wp:posOffset>
          </wp:positionV>
          <wp:extent cx="7612865" cy="666115"/>
          <wp:effectExtent l="0" t="0" r="7620" b="63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banner_ho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55448" cy="6698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287" w:rsidRDefault="00145287" w:rsidP="00F26EDF">
      <w:pPr>
        <w:spacing w:after="0" w:line="240" w:lineRule="auto"/>
      </w:pPr>
      <w:r>
        <w:separator/>
      </w:r>
    </w:p>
  </w:footnote>
  <w:footnote w:type="continuationSeparator" w:id="0">
    <w:p w:rsidR="00145287" w:rsidRDefault="00145287" w:rsidP="00F26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31" w:rsidRDefault="00053E86">
    <w:pPr>
      <w:pStyle w:val="En-tte"/>
    </w:pPr>
    <w:r w:rsidRPr="002E27ED">
      <w:rPr>
        <w:noProof/>
        <w:lang w:eastAsia="fr-FR"/>
      </w:rPr>
      <mc:AlternateContent>
        <mc:Choice Requires="wps">
          <w:drawing>
            <wp:anchor distT="45720" distB="45720" distL="114300" distR="114300" simplePos="0" relativeHeight="251670528" behindDoc="0" locked="0" layoutInCell="1" allowOverlap="1" wp14:anchorId="662EE069" wp14:editId="2F640306">
              <wp:simplePos x="0" y="0"/>
              <wp:positionH relativeFrom="column">
                <wp:posOffset>-3400425</wp:posOffset>
              </wp:positionH>
              <wp:positionV relativeFrom="paragraph">
                <wp:posOffset>3270885</wp:posOffset>
              </wp:positionV>
              <wp:extent cx="5751830" cy="428625"/>
              <wp:effectExtent l="0" t="5398" r="0" b="0"/>
              <wp:wrapSquare wrapText="bothSides"/>
              <wp:docPr id="1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751830" cy="428625"/>
                      </a:xfrm>
                      <a:prstGeom prst="rect">
                        <a:avLst/>
                      </a:prstGeom>
                      <a:solidFill>
                        <a:srgbClr val="FFFFFF"/>
                      </a:solidFill>
                      <a:ln w="9525">
                        <a:noFill/>
                        <a:miter lim="800000"/>
                        <a:headEnd/>
                        <a:tailEnd/>
                      </a:ln>
                    </wps:spPr>
                    <wps:txbx>
                      <w:txbxContent>
                        <w:p w:rsidR="00053E86" w:rsidRPr="00053E86" w:rsidRDefault="00053E86" w:rsidP="00053E86">
                          <w:pPr>
                            <w:jc w:val="right"/>
                            <w:rPr>
                              <w:rFonts w:asciiTheme="majorHAnsi" w:hAnsiTheme="majorHAnsi"/>
                              <w:color w:val="BFBFBF" w:themeColor="background1" w:themeShade="BF"/>
                              <w:sz w:val="44"/>
                              <w:szCs w:val="48"/>
                            </w:rPr>
                          </w:pPr>
                          <w:r w:rsidRPr="00053E86">
                            <w:rPr>
                              <w:rFonts w:asciiTheme="majorHAnsi" w:hAnsiTheme="majorHAnsi"/>
                              <w:color w:val="BFBFBF" w:themeColor="background1" w:themeShade="BF"/>
                              <w:sz w:val="44"/>
                              <w:szCs w:val="48"/>
                            </w:rPr>
                            <w:t xml:space="preserve">Espace de Ressources  Formation-Recherche </w:t>
                          </w:r>
                        </w:p>
                        <w:p w:rsidR="00387631" w:rsidRPr="00053E86" w:rsidRDefault="00387631" w:rsidP="002E27ED">
                          <w:pPr>
                            <w:jc w:val="right"/>
                            <w:rPr>
                              <w:rFonts w:asciiTheme="majorHAnsi" w:hAnsiTheme="majorHAnsi"/>
                              <w:color w:val="BFBFBF" w:themeColor="background1" w:themeShade="BF"/>
                              <w:sz w:val="52"/>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67.75pt;margin-top:257.55pt;width:452.9pt;height:33.75pt;rotation:-90;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" stroked="f">
              <v:textbox>
                <w:txbxContent>
                  <w:p w:rsidR="00053E86" w:rsidRPr="00053E86" w:rsidRDefault="00053E86" w:rsidP="00053E86">
                    <w:pPr>
                      <w:jc w:val="right"/>
                      <w:rPr>
                        <w:rFonts w:asciiTheme="majorHAnsi" w:hAnsiTheme="majorHAnsi"/>
                        <w:color w:val="BFBFBF" w:themeColor="background1" w:themeShade="BF"/>
                        <w:sz w:val="44"/>
                        <w:szCs w:val="48"/>
                      </w:rPr>
                    </w:pPr>
                    <w:r w:rsidRPr="00053E86">
                      <w:rPr>
                        <w:rFonts w:asciiTheme="majorHAnsi" w:hAnsiTheme="majorHAnsi"/>
                        <w:color w:val="BFBFBF" w:themeColor="background1" w:themeShade="BF"/>
                        <w:sz w:val="44"/>
                        <w:szCs w:val="48"/>
                      </w:rPr>
                      <w:t xml:space="preserve">Espace de Ressources  Formation-Recherche </w:t>
                    </w:r>
                  </w:p>
                  <w:p w:rsidR="00387631" w:rsidRPr="00053E86" w:rsidRDefault="00387631" w:rsidP="002E27ED">
                    <w:pPr>
                      <w:jc w:val="right"/>
                      <w:rPr>
                        <w:rFonts w:asciiTheme="majorHAnsi" w:hAnsiTheme="majorHAnsi"/>
                        <w:color w:val="BFBFBF" w:themeColor="background1" w:themeShade="BF"/>
                        <w:sz w:val="52"/>
                        <w:szCs w:val="48"/>
                      </w:rPr>
                    </w:pPr>
                  </w:p>
                </w:txbxContent>
              </v:textbox>
              <w10:wrap type="square"/>
            </v:shape>
          </w:pict>
        </mc:Fallback>
      </mc:AlternateContent>
    </w:r>
    <w:r w:rsidR="00387631">
      <w:rPr>
        <w:noProof/>
        <w:lang w:eastAsia="fr-FR"/>
      </w:rPr>
      <w:drawing>
        <wp:anchor distT="0" distB="0" distL="114300" distR="114300" simplePos="0" relativeHeight="251659264" behindDoc="0" locked="0" layoutInCell="1" allowOverlap="1" wp14:anchorId="2AD4BFB8" wp14:editId="3ECBB4B6">
          <wp:simplePos x="0" y="0"/>
          <wp:positionH relativeFrom="column">
            <wp:posOffset>-814070</wp:posOffset>
          </wp:positionH>
          <wp:positionV relativeFrom="paragraph">
            <wp:posOffset>-306070</wp:posOffset>
          </wp:positionV>
          <wp:extent cx="504825" cy="628015"/>
          <wp:effectExtent l="0" t="0" r="9525" b="63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_05_26_08_47_05_b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825" cy="628015"/>
                  </a:xfrm>
                  <a:prstGeom prst="rect">
                    <a:avLst/>
                  </a:prstGeom>
                </pic:spPr>
              </pic:pic>
            </a:graphicData>
          </a:graphic>
          <wp14:sizeRelH relativeFrom="page">
            <wp14:pctWidth>0</wp14:pctWidth>
          </wp14:sizeRelH>
          <wp14:sizeRelV relativeFrom="page">
            <wp14:pctHeight>0</wp14:pctHeight>
          </wp14:sizeRelV>
        </wp:anchor>
      </w:drawing>
    </w:r>
    <w:r w:rsidR="00387631" w:rsidRPr="002E27ED">
      <w:rPr>
        <w:noProof/>
        <w:lang w:eastAsia="fr-FR"/>
      </w:rPr>
      <mc:AlternateContent>
        <mc:Choice Requires="wps">
          <w:drawing>
            <wp:anchor distT="0" distB="0" distL="114300" distR="114300" simplePos="0" relativeHeight="251669504" behindDoc="0" locked="0" layoutInCell="1" allowOverlap="1" wp14:anchorId="27E06CCE" wp14:editId="67BAE7A3">
              <wp:simplePos x="0" y="0"/>
              <wp:positionH relativeFrom="column">
                <wp:posOffset>-213995</wp:posOffset>
              </wp:positionH>
              <wp:positionV relativeFrom="paragraph">
                <wp:posOffset>-496570</wp:posOffset>
              </wp:positionV>
              <wp:extent cx="47625" cy="7197725"/>
              <wp:effectExtent l="0" t="0" r="28575" b="22225"/>
              <wp:wrapNone/>
              <wp:docPr id="107" name="Connecteur droit 107"/>
              <wp:cNvGraphicFramePr/>
              <a:graphic xmlns:a="http://schemas.openxmlformats.org/drawingml/2006/main">
                <a:graphicData uri="http://schemas.microsoft.com/office/word/2010/wordprocessingShape">
                  <wps:wsp>
                    <wps:cNvCnPr/>
                    <wps:spPr>
                      <a:xfrm>
                        <a:off x="0" y="0"/>
                        <a:ext cx="47625" cy="7197725"/>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necteur droit 10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5pt,-39.1pt" to="-13.1pt,5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" strokecolor="#bfbfbf [2412]"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31" w:rsidRDefault="00387631" w:rsidP="001F08A5">
    <w:pPr>
      <w:pStyle w:val="En-tte"/>
      <w:tabs>
        <w:tab w:val="clear" w:pos="4536"/>
        <w:tab w:val="clear" w:pos="9072"/>
        <w:tab w:val="center" w:pos="1399"/>
        <w:tab w:val="left" w:pos="7110"/>
      </w:tabs>
    </w:pPr>
    <w:r>
      <w:rPr>
        <w:noProof/>
        <w:lang w:eastAsia="fr-FR"/>
      </w:rPr>
      <w:drawing>
        <wp:anchor distT="0" distB="0" distL="114300" distR="114300" simplePos="0" relativeHeight="251661312" behindDoc="0" locked="0" layoutInCell="1" allowOverlap="1" wp14:anchorId="02E683DF" wp14:editId="605DBC9B">
          <wp:simplePos x="0" y="0"/>
          <wp:positionH relativeFrom="column">
            <wp:posOffset>-728345</wp:posOffset>
          </wp:positionH>
          <wp:positionV relativeFrom="paragraph">
            <wp:posOffset>-239395</wp:posOffset>
          </wp:positionV>
          <wp:extent cx="399415" cy="497205"/>
          <wp:effectExtent l="0" t="0" r="635"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2015_05_26_08_47_05_b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415" cy="49720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45720" distB="45720" distL="114300" distR="114300" simplePos="0" relativeHeight="251666432" behindDoc="0" locked="0" layoutInCell="1" allowOverlap="1" wp14:anchorId="071961CD" wp14:editId="73C9B7A2">
              <wp:simplePos x="0" y="0"/>
              <wp:positionH relativeFrom="column">
                <wp:posOffset>-3281045</wp:posOffset>
              </wp:positionH>
              <wp:positionV relativeFrom="paragraph">
                <wp:posOffset>3942080</wp:posOffset>
              </wp:positionV>
              <wp:extent cx="5513070" cy="428625"/>
              <wp:effectExtent l="8572" t="0" r="953" b="952"/>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13070" cy="428625"/>
                      </a:xfrm>
                      <a:prstGeom prst="rect">
                        <a:avLst/>
                      </a:prstGeom>
                      <a:solidFill>
                        <a:srgbClr val="FFFFFF"/>
                      </a:solidFill>
                      <a:ln w="9525">
                        <a:noFill/>
                        <a:miter lim="800000"/>
                        <a:headEnd/>
                        <a:tailEnd/>
                      </a:ln>
                    </wps:spPr>
                    <wps:txbx>
                      <w:txbxContent>
                        <w:p w:rsidR="00053E86" w:rsidRPr="00053E86" w:rsidRDefault="00053E86" w:rsidP="00053E86">
                          <w:pPr>
                            <w:jc w:val="right"/>
                            <w:rPr>
                              <w:rFonts w:asciiTheme="majorHAnsi" w:hAnsiTheme="majorHAnsi"/>
                              <w:color w:val="BFBFBF" w:themeColor="background1" w:themeShade="BF"/>
                              <w:sz w:val="44"/>
                              <w:szCs w:val="48"/>
                            </w:rPr>
                          </w:pPr>
                          <w:r w:rsidRPr="00053E86">
                            <w:rPr>
                              <w:rFonts w:asciiTheme="majorHAnsi" w:hAnsiTheme="majorHAnsi"/>
                              <w:color w:val="BFBFBF" w:themeColor="background1" w:themeShade="BF"/>
                              <w:sz w:val="44"/>
                              <w:szCs w:val="48"/>
                            </w:rPr>
                            <w:t xml:space="preserve">Espace de Ressources Formation-Recherche </w:t>
                          </w:r>
                        </w:p>
                        <w:p w:rsidR="00387631" w:rsidRPr="00053E86" w:rsidRDefault="00387631" w:rsidP="00E10CE8">
                          <w:pPr>
                            <w:jc w:val="right"/>
                            <w:rPr>
                              <w:rFonts w:asciiTheme="majorHAnsi" w:hAnsiTheme="majorHAnsi"/>
                              <w:color w:val="BFBFBF" w:themeColor="background1" w:themeShade="BF"/>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58.35pt;margin-top:310.4pt;width:434.1pt;height:33.75pt;rotation:-90;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" stroked="f">
              <v:textbox>
                <w:txbxContent>
                  <w:p w:rsidR="00053E86" w:rsidRPr="00053E86" w:rsidRDefault="00053E86" w:rsidP="00053E86">
                    <w:pPr>
                      <w:jc w:val="right"/>
                      <w:rPr>
                        <w:rFonts w:asciiTheme="majorHAnsi" w:hAnsiTheme="majorHAnsi"/>
                        <w:color w:val="BFBFBF" w:themeColor="background1" w:themeShade="BF"/>
                        <w:sz w:val="44"/>
                        <w:szCs w:val="48"/>
                      </w:rPr>
                    </w:pPr>
                    <w:r w:rsidRPr="00053E86">
                      <w:rPr>
                        <w:rFonts w:asciiTheme="majorHAnsi" w:hAnsiTheme="majorHAnsi"/>
                        <w:color w:val="BFBFBF" w:themeColor="background1" w:themeShade="BF"/>
                        <w:sz w:val="44"/>
                        <w:szCs w:val="48"/>
                      </w:rPr>
                      <w:t xml:space="preserve">Espace de Ressources Formation-Recherche </w:t>
                    </w:r>
                  </w:p>
                  <w:p w:rsidR="00387631" w:rsidRPr="00053E86" w:rsidRDefault="00387631" w:rsidP="00E10CE8">
                    <w:pPr>
                      <w:jc w:val="right"/>
                      <w:rPr>
                        <w:rFonts w:asciiTheme="majorHAnsi" w:hAnsiTheme="majorHAnsi"/>
                        <w:color w:val="BFBFBF" w:themeColor="background1" w:themeShade="BF"/>
                        <w:sz w:val="48"/>
                        <w:szCs w:val="48"/>
                      </w:rPr>
                    </w:pPr>
                  </w:p>
                </w:txbxContent>
              </v:textbox>
              <w10:wrap type="square"/>
            </v:shape>
          </w:pict>
        </mc:Fallback>
      </mc:AlternateContent>
    </w:r>
    <w:r>
      <w:rPr>
        <w:noProof/>
        <w:lang w:eastAsia="fr-FR"/>
      </w:rPr>
      <mc:AlternateContent>
        <mc:Choice Requires="wps">
          <w:drawing>
            <wp:anchor distT="0" distB="0" distL="114300" distR="114300" simplePos="0" relativeHeight="251664384" behindDoc="0" locked="0" layoutInCell="1" allowOverlap="1" wp14:anchorId="1C96AA9B" wp14:editId="5B1BAD3C">
              <wp:simplePos x="0" y="0"/>
              <wp:positionH relativeFrom="column">
                <wp:posOffset>-223520</wp:posOffset>
              </wp:positionH>
              <wp:positionV relativeFrom="paragraph">
                <wp:posOffset>-467995</wp:posOffset>
              </wp:positionV>
              <wp:extent cx="47625" cy="7169150"/>
              <wp:effectExtent l="0" t="0" r="28575" b="31750"/>
              <wp:wrapNone/>
              <wp:docPr id="84" name="Connecteur droit 84"/>
              <wp:cNvGraphicFramePr/>
              <a:graphic xmlns:a="http://schemas.openxmlformats.org/drawingml/2006/main">
                <a:graphicData uri="http://schemas.microsoft.com/office/word/2010/wordprocessingShape">
                  <wps:wsp>
                    <wps:cNvCnPr/>
                    <wps:spPr>
                      <a:xfrm>
                        <a:off x="0" y="0"/>
                        <a:ext cx="47625" cy="716915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8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36.85pt" to="-13.85pt,5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" strokecolor="#bfbfbf [2412]" strokeweight=".5pt">
              <v:stroke joinstyle="miter"/>
            </v:line>
          </w:pict>
        </mc:Fallback>
      </mc:AlternateContent>
    </w:r>
    <w:r w:rsidR="007E5C10">
      <w:rPr>
        <w:rFonts w:ascii="Monotype Corsiva" w:hAnsi="Monotype Corsiva" w:cs="Arial"/>
        <w:b/>
        <w:noProof/>
        <w:color w:val="800000"/>
        <w:sz w:val="48"/>
        <w:szCs w:val="48"/>
        <w:lang w:eastAsia="fr-FR"/>
      </w:rPr>
      <w:drawing>
        <wp:inline distT="0" distB="0" distL="0" distR="0" wp14:anchorId="4FD1C816" wp14:editId="3DF5E668">
          <wp:extent cx="714375" cy="714375"/>
          <wp:effectExtent l="0" t="0" r="9525" b="9525"/>
          <wp:docPr id="14" name="Image 14" descr="logo_region_bret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gion_breta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409"/>
    <w:multiLevelType w:val="hybridMultilevel"/>
    <w:tmpl w:val="97400F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5C2021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nsid w:val="11B87E25"/>
    <w:multiLevelType w:val="hybridMultilevel"/>
    <w:tmpl w:val="2CF8AFCA"/>
    <w:lvl w:ilvl="0" w:tplc="401CBC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181F1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nsid w:val="1B3F654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nsid w:val="248A0E4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nsid w:val="27A47B02"/>
    <w:multiLevelType w:val="hybridMultilevel"/>
    <w:tmpl w:val="9B1CF236"/>
    <w:lvl w:ilvl="0" w:tplc="401CBCD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A6C300D"/>
    <w:multiLevelType w:val="singleLevel"/>
    <w:tmpl w:val="A50427C4"/>
    <w:lvl w:ilvl="0">
      <w:numFmt w:val="bullet"/>
      <w:lvlText w:val="-"/>
      <w:lvlJc w:val="left"/>
      <w:pPr>
        <w:tabs>
          <w:tab w:val="num" w:pos="1191"/>
        </w:tabs>
        <w:ind w:left="1191" w:hanging="454"/>
      </w:pPr>
      <w:rPr>
        <w:rFonts w:hint="default"/>
      </w:rPr>
    </w:lvl>
  </w:abstractNum>
  <w:abstractNum w:abstractNumId="8">
    <w:nsid w:val="2D0C4E7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nsid w:val="31EC5AE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33D829BC"/>
    <w:multiLevelType w:val="hybridMultilevel"/>
    <w:tmpl w:val="7F426E7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596573F"/>
    <w:multiLevelType w:val="hybridMultilevel"/>
    <w:tmpl w:val="6E60E3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6E626F"/>
    <w:multiLevelType w:val="singleLevel"/>
    <w:tmpl w:val="7B724AD0"/>
    <w:lvl w:ilvl="0">
      <w:start w:val="1"/>
      <w:numFmt w:val="bullet"/>
      <w:lvlText w:val=""/>
      <w:lvlJc w:val="left"/>
      <w:pPr>
        <w:tabs>
          <w:tab w:val="num" w:pos="360"/>
        </w:tabs>
        <w:ind w:left="360" w:hanging="360"/>
      </w:pPr>
      <w:rPr>
        <w:rFonts w:ascii="Wingdings" w:hAnsi="Wingdings" w:hint="default"/>
        <w:color w:val="000000"/>
      </w:rPr>
    </w:lvl>
  </w:abstractNum>
  <w:abstractNum w:abstractNumId="13">
    <w:nsid w:val="6FC80B1D"/>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4"/>
  </w:num>
  <w:num w:numId="6">
    <w:abstractNumId w:val="1"/>
  </w:num>
  <w:num w:numId="7">
    <w:abstractNumId w:val="9"/>
  </w:num>
  <w:num w:numId="8">
    <w:abstractNumId w:val="7"/>
  </w:num>
  <w:num w:numId="9">
    <w:abstractNumId w:val="5"/>
  </w:num>
  <w:num w:numId="10">
    <w:abstractNumId w:val="13"/>
  </w:num>
  <w:num w:numId="11">
    <w:abstractNumId w:val="12"/>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CE"/>
    <w:rsid w:val="0000249F"/>
    <w:rsid w:val="00053E86"/>
    <w:rsid w:val="000B3128"/>
    <w:rsid w:val="001401A4"/>
    <w:rsid w:val="00145287"/>
    <w:rsid w:val="00156B31"/>
    <w:rsid w:val="00161B16"/>
    <w:rsid w:val="00185EF4"/>
    <w:rsid w:val="00196BCA"/>
    <w:rsid w:val="00197117"/>
    <w:rsid w:val="001F08A5"/>
    <w:rsid w:val="00214A54"/>
    <w:rsid w:val="0023565C"/>
    <w:rsid w:val="00250FE0"/>
    <w:rsid w:val="002651ED"/>
    <w:rsid w:val="002942B6"/>
    <w:rsid w:val="002B43C8"/>
    <w:rsid w:val="002D3497"/>
    <w:rsid w:val="002D3498"/>
    <w:rsid w:val="002E27ED"/>
    <w:rsid w:val="00350431"/>
    <w:rsid w:val="003668FE"/>
    <w:rsid w:val="00387631"/>
    <w:rsid w:val="003C42A9"/>
    <w:rsid w:val="003E37C1"/>
    <w:rsid w:val="00437D29"/>
    <w:rsid w:val="00473BA5"/>
    <w:rsid w:val="00476E3E"/>
    <w:rsid w:val="00484714"/>
    <w:rsid w:val="004A1963"/>
    <w:rsid w:val="004C5917"/>
    <w:rsid w:val="004D04F0"/>
    <w:rsid w:val="005953E0"/>
    <w:rsid w:val="00601946"/>
    <w:rsid w:val="00626219"/>
    <w:rsid w:val="0064765C"/>
    <w:rsid w:val="00681D7C"/>
    <w:rsid w:val="006C59FC"/>
    <w:rsid w:val="006F7ED4"/>
    <w:rsid w:val="00776374"/>
    <w:rsid w:val="007A6AB2"/>
    <w:rsid w:val="007C00D5"/>
    <w:rsid w:val="007D0702"/>
    <w:rsid w:val="007D2F12"/>
    <w:rsid w:val="007E5C10"/>
    <w:rsid w:val="00837CAF"/>
    <w:rsid w:val="00877919"/>
    <w:rsid w:val="008F5D57"/>
    <w:rsid w:val="009038F6"/>
    <w:rsid w:val="00A22302"/>
    <w:rsid w:val="00A35267"/>
    <w:rsid w:val="00A504BB"/>
    <w:rsid w:val="00A70A3A"/>
    <w:rsid w:val="00AB5484"/>
    <w:rsid w:val="00AD3CAF"/>
    <w:rsid w:val="00AE63CE"/>
    <w:rsid w:val="00B330AB"/>
    <w:rsid w:val="00B46BDE"/>
    <w:rsid w:val="00C32D15"/>
    <w:rsid w:val="00CB141D"/>
    <w:rsid w:val="00CC414C"/>
    <w:rsid w:val="00D63083"/>
    <w:rsid w:val="00D778B9"/>
    <w:rsid w:val="00DB550F"/>
    <w:rsid w:val="00E05826"/>
    <w:rsid w:val="00E10CE8"/>
    <w:rsid w:val="00E3550B"/>
    <w:rsid w:val="00E631EC"/>
    <w:rsid w:val="00E6773B"/>
    <w:rsid w:val="00E82CD7"/>
    <w:rsid w:val="00ED5319"/>
    <w:rsid w:val="00ED7D32"/>
    <w:rsid w:val="00EE27D9"/>
    <w:rsid w:val="00EE5A2E"/>
    <w:rsid w:val="00F0467F"/>
    <w:rsid w:val="00F13C95"/>
    <w:rsid w:val="00F26EDF"/>
    <w:rsid w:val="00F47509"/>
    <w:rsid w:val="00F75BFD"/>
    <w:rsid w:val="00F854F6"/>
    <w:rsid w:val="00F93627"/>
    <w:rsid w:val="00F964BB"/>
    <w:rsid w:val="00FB52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81D7C"/>
    <w:rPr>
      <w:color w:val="595959" w:themeColor="text1" w:themeTint="A6"/>
    </w:rPr>
  </w:style>
  <w:style w:type="paragraph" w:styleId="Titre1">
    <w:name w:val="heading 1"/>
    <w:basedOn w:val="Normal"/>
    <w:next w:val="Normal"/>
    <w:link w:val="Titre1Car"/>
    <w:uiPriority w:val="9"/>
    <w:qFormat/>
    <w:rsid w:val="002D3497"/>
    <w:pPr>
      <w:keepNext/>
      <w:keepLines/>
      <w:shd w:val="clear" w:color="auto" w:fill="009688"/>
      <w:spacing w:before="240" w:after="240"/>
      <w:ind w:left="-1418" w:firstLine="1418"/>
      <w:outlineLvl w:val="0"/>
    </w:pPr>
    <w:rPr>
      <w:rFonts w:asciiTheme="majorHAnsi" w:eastAsiaTheme="majorEastAsia" w:hAnsiTheme="majorHAnsi" w:cstheme="majorBidi"/>
      <w:color w:val="FFFFFF" w:themeColor="background1"/>
      <w:sz w:val="56"/>
      <w:szCs w:val="32"/>
    </w:rPr>
  </w:style>
  <w:style w:type="paragraph" w:styleId="Titre2">
    <w:name w:val="heading 2"/>
    <w:basedOn w:val="Normal"/>
    <w:next w:val="Normal"/>
    <w:link w:val="Titre2Car"/>
    <w:uiPriority w:val="9"/>
    <w:unhideWhenUsed/>
    <w:qFormat/>
    <w:rsid w:val="00A22302"/>
    <w:pPr>
      <w:keepNext/>
      <w:keepLines/>
      <w:pBdr>
        <w:bottom w:val="single" w:sz="12" w:space="1" w:color="009688"/>
      </w:pBdr>
      <w:spacing w:before="40" w:after="120"/>
      <w:outlineLvl w:val="1"/>
    </w:pPr>
    <w:rPr>
      <w:rFonts w:asciiTheme="majorHAnsi" w:eastAsiaTheme="majorEastAsia" w:hAnsiTheme="majorHAnsi" w:cstheme="majorBidi"/>
      <w:color w:val="009688"/>
      <w:sz w:val="40"/>
      <w:szCs w:val="26"/>
    </w:rPr>
  </w:style>
  <w:style w:type="paragraph" w:styleId="Titre3">
    <w:name w:val="heading 3"/>
    <w:basedOn w:val="Normal"/>
    <w:next w:val="Normal"/>
    <w:link w:val="Titre3Car"/>
    <w:uiPriority w:val="9"/>
    <w:unhideWhenUsed/>
    <w:qFormat/>
    <w:rsid w:val="002356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B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D3497"/>
    <w:rPr>
      <w:rFonts w:asciiTheme="majorHAnsi" w:eastAsiaTheme="majorEastAsia" w:hAnsiTheme="majorHAnsi" w:cstheme="majorBidi"/>
      <w:color w:val="FFFFFF" w:themeColor="background1"/>
      <w:sz w:val="56"/>
      <w:szCs w:val="32"/>
      <w:shd w:val="clear" w:color="auto" w:fill="009688"/>
    </w:rPr>
  </w:style>
  <w:style w:type="paragraph" w:styleId="En-tte">
    <w:name w:val="header"/>
    <w:basedOn w:val="Normal"/>
    <w:link w:val="En-tteCar"/>
    <w:uiPriority w:val="99"/>
    <w:unhideWhenUsed/>
    <w:rsid w:val="00F26EDF"/>
    <w:pPr>
      <w:tabs>
        <w:tab w:val="center" w:pos="4536"/>
        <w:tab w:val="right" w:pos="9072"/>
      </w:tabs>
      <w:spacing w:after="0" w:line="240" w:lineRule="auto"/>
    </w:pPr>
  </w:style>
  <w:style w:type="character" w:customStyle="1" w:styleId="En-tteCar">
    <w:name w:val="En-tête Car"/>
    <w:basedOn w:val="Policepardfaut"/>
    <w:link w:val="En-tte"/>
    <w:uiPriority w:val="99"/>
    <w:rsid w:val="00F26EDF"/>
  </w:style>
  <w:style w:type="paragraph" w:styleId="Pieddepage">
    <w:name w:val="footer"/>
    <w:basedOn w:val="Normal"/>
    <w:link w:val="PieddepageCar"/>
    <w:uiPriority w:val="99"/>
    <w:unhideWhenUsed/>
    <w:rsid w:val="00F26E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6EDF"/>
  </w:style>
  <w:style w:type="character" w:customStyle="1" w:styleId="Titre2Car">
    <w:name w:val="Titre 2 Car"/>
    <w:basedOn w:val="Policepardfaut"/>
    <w:link w:val="Titre2"/>
    <w:uiPriority w:val="9"/>
    <w:rsid w:val="00A22302"/>
    <w:rPr>
      <w:rFonts w:asciiTheme="majorHAnsi" w:eastAsiaTheme="majorEastAsia" w:hAnsiTheme="majorHAnsi" w:cstheme="majorBidi"/>
      <w:color w:val="009688"/>
      <w:sz w:val="40"/>
      <w:szCs w:val="26"/>
    </w:rPr>
  </w:style>
  <w:style w:type="paragraph" w:styleId="NormalWeb">
    <w:name w:val="Normal (Web)"/>
    <w:basedOn w:val="Normal"/>
    <w:uiPriority w:val="99"/>
    <w:semiHidden/>
    <w:unhideWhenUsed/>
    <w:rsid w:val="00F04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A22302"/>
    <w:pPr>
      <w:shd w:val="clear" w:color="auto" w:fill="auto"/>
      <w:spacing w:after="0"/>
      <w:ind w:left="0" w:firstLine="0"/>
      <w:outlineLvl w:val="9"/>
    </w:pPr>
    <w:rPr>
      <w:color w:val="009688"/>
      <w:sz w:val="32"/>
      <w:lang w:eastAsia="fr-FR"/>
    </w:rPr>
  </w:style>
  <w:style w:type="paragraph" w:styleId="TM1">
    <w:name w:val="toc 1"/>
    <w:basedOn w:val="Normal"/>
    <w:next w:val="Normal"/>
    <w:autoRedefine/>
    <w:uiPriority w:val="39"/>
    <w:unhideWhenUsed/>
    <w:rsid w:val="0023565C"/>
    <w:pPr>
      <w:spacing w:after="100"/>
    </w:pPr>
  </w:style>
  <w:style w:type="paragraph" w:styleId="TM2">
    <w:name w:val="toc 2"/>
    <w:basedOn w:val="Normal"/>
    <w:next w:val="Normal"/>
    <w:autoRedefine/>
    <w:uiPriority w:val="39"/>
    <w:unhideWhenUsed/>
    <w:rsid w:val="0023565C"/>
    <w:pPr>
      <w:spacing w:after="100"/>
      <w:ind w:left="220"/>
    </w:pPr>
  </w:style>
  <w:style w:type="character" w:styleId="Lienhypertexte">
    <w:name w:val="Hyperlink"/>
    <w:basedOn w:val="Policepardfaut"/>
    <w:uiPriority w:val="99"/>
    <w:unhideWhenUsed/>
    <w:rsid w:val="0023565C"/>
    <w:rPr>
      <w:color w:val="0563C1" w:themeColor="hyperlink"/>
      <w:u w:val="single"/>
    </w:rPr>
  </w:style>
  <w:style w:type="character" w:customStyle="1" w:styleId="Titre3Car">
    <w:name w:val="Titre 3 Car"/>
    <w:basedOn w:val="Policepardfaut"/>
    <w:link w:val="Titre3"/>
    <w:uiPriority w:val="9"/>
    <w:rsid w:val="0023565C"/>
    <w:rPr>
      <w:rFonts w:asciiTheme="majorHAnsi" w:eastAsiaTheme="majorEastAsia" w:hAnsiTheme="majorHAnsi" w:cstheme="majorBidi"/>
      <w:color w:val="1F4D78" w:themeColor="accent1" w:themeShade="7F"/>
      <w:sz w:val="24"/>
      <w:szCs w:val="24"/>
    </w:rPr>
  </w:style>
  <w:style w:type="paragraph" w:styleId="Titre">
    <w:name w:val="Title"/>
    <w:basedOn w:val="Normal"/>
    <w:next w:val="Normal"/>
    <w:link w:val="TitreCar"/>
    <w:uiPriority w:val="10"/>
    <w:qFormat/>
    <w:rsid w:val="00C32D15"/>
    <w:pPr>
      <w:pBdr>
        <w:top w:val="single" w:sz="36" w:space="1" w:color="009688"/>
        <w:bottom w:val="single" w:sz="18" w:space="1" w:color="009688"/>
      </w:pBdr>
      <w:shd w:val="clear" w:color="auto" w:fill="009688"/>
      <w:spacing w:after="0" w:line="240" w:lineRule="auto"/>
      <w:ind w:left="-1418" w:right="-1418" w:firstLine="1418"/>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reCar">
    <w:name w:val="Titre Car"/>
    <w:basedOn w:val="Policepardfaut"/>
    <w:link w:val="Titre"/>
    <w:uiPriority w:val="10"/>
    <w:rsid w:val="00C32D15"/>
    <w:rPr>
      <w:rFonts w:asciiTheme="majorHAnsi" w:eastAsiaTheme="majorEastAsia" w:hAnsiTheme="majorHAnsi" w:cstheme="majorBidi"/>
      <w:color w:val="FFFFFF" w:themeColor="background1"/>
      <w:spacing w:val="-10"/>
      <w:kern w:val="28"/>
      <w:sz w:val="56"/>
      <w:szCs w:val="56"/>
      <w:shd w:val="clear" w:color="auto" w:fill="009688"/>
    </w:rPr>
  </w:style>
  <w:style w:type="paragraph" w:styleId="Sous-titre">
    <w:name w:val="Subtitle"/>
    <w:basedOn w:val="Normal"/>
    <w:next w:val="Normal"/>
    <w:link w:val="Sous-titreCar"/>
    <w:uiPriority w:val="11"/>
    <w:qFormat/>
    <w:rsid w:val="00C32D15"/>
    <w:pPr>
      <w:numPr>
        <w:ilvl w:val="1"/>
      </w:numPr>
      <w:shd w:val="clear" w:color="auto" w:fill="009688"/>
      <w:spacing w:line="288" w:lineRule="auto"/>
      <w:ind w:left="-1418" w:right="-1418" w:firstLine="1418"/>
    </w:pPr>
    <w:rPr>
      <w:rFonts w:asciiTheme="majorHAnsi" w:eastAsiaTheme="minorEastAsia" w:hAnsiTheme="majorHAnsi"/>
      <w:color w:val="FFFFFF" w:themeColor="background1"/>
      <w:spacing w:val="15"/>
      <w:sz w:val="40"/>
    </w:rPr>
  </w:style>
  <w:style w:type="character" w:customStyle="1" w:styleId="Sous-titreCar">
    <w:name w:val="Sous-titre Car"/>
    <w:basedOn w:val="Policepardfaut"/>
    <w:link w:val="Sous-titre"/>
    <w:uiPriority w:val="11"/>
    <w:rsid w:val="00C32D15"/>
    <w:rPr>
      <w:rFonts w:asciiTheme="majorHAnsi" w:eastAsiaTheme="minorEastAsia" w:hAnsiTheme="majorHAnsi"/>
      <w:color w:val="FFFFFF" w:themeColor="background1"/>
      <w:spacing w:val="15"/>
      <w:sz w:val="40"/>
      <w:shd w:val="clear" w:color="auto" w:fill="009688"/>
    </w:rPr>
  </w:style>
  <w:style w:type="character" w:styleId="Textedelespacerserv">
    <w:name w:val="Placeholder Text"/>
    <w:basedOn w:val="Policepardfaut"/>
    <w:uiPriority w:val="99"/>
    <w:semiHidden/>
    <w:rsid w:val="00AB5484"/>
    <w:rPr>
      <w:color w:val="808080"/>
    </w:rPr>
  </w:style>
  <w:style w:type="paragraph" w:styleId="Textedebulles">
    <w:name w:val="Balloon Text"/>
    <w:basedOn w:val="Normal"/>
    <w:link w:val="TextedebullesCar"/>
    <w:uiPriority w:val="99"/>
    <w:semiHidden/>
    <w:unhideWhenUsed/>
    <w:rsid w:val="00D630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3083"/>
    <w:rPr>
      <w:rFonts w:ascii="Segoe UI" w:hAnsi="Segoe UI" w:cs="Segoe UI"/>
      <w:sz w:val="18"/>
      <w:szCs w:val="18"/>
    </w:rPr>
  </w:style>
  <w:style w:type="paragraph" w:styleId="Paragraphedeliste">
    <w:name w:val="List Paragraph"/>
    <w:basedOn w:val="Normal"/>
    <w:uiPriority w:val="34"/>
    <w:qFormat/>
    <w:rsid w:val="00903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81D7C"/>
    <w:rPr>
      <w:color w:val="595959" w:themeColor="text1" w:themeTint="A6"/>
    </w:rPr>
  </w:style>
  <w:style w:type="paragraph" w:styleId="Titre1">
    <w:name w:val="heading 1"/>
    <w:basedOn w:val="Normal"/>
    <w:next w:val="Normal"/>
    <w:link w:val="Titre1Car"/>
    <w:uiPriority w:val="9"/>
    <w:qFormat/>
    <w:rsid w:val="002D3497"/>
    <w:pPr>
      <w:keepNext/>
      <w:keepLines/>
      <w:shd w:val="clear" w:color="auto" w:fill="009688"/>
      <w:spacing w:before="240" w:after="240"/>
      <w:ind w:left="-1418" w:firstLine="1418"/>
      <w:outlineLvl w:val="0"/>
    </w:pPr>
    <w:rPr>
      <w:rFonts w:asciiTheme="majorHAnsi" w:eastAsiaTheme="majorEastAsia" w:hAnsiTheme="majorHAnsi" w:cstheme="majorBidi"/>
      <w:color w:val="FFFFFF" w:themeColor="background1"/>
      <w:sz w:val="56"/>
      <w:szCs w:val="32"/>
    </w:rPr>
  </w:style>
  <w:style w:type="paragraph" w:styleId="Titre2">
    <w:name w:val="heading 2"/>
    <w:basedOn w:val="Normal"/>
    <w:next w:val="Normal"/>
    <w:link w:val="Titre2Car"/>
    <w:uiPriority w:val="9"/>
    <w:unhideWhenUsed/>
    <w:qFormat/>
    <w:rsid w:val="00A22302"/>
    <w:pPr>
      <w:keepNext/>
      <w:keepLines/>
      <w:pBdr>
        <w:bottom w:val="single" w:sz="12" w:space="1" w:color="009688"/>
      </w:pBdr>
      <w:spacing w:before="40" w:after="120"/>
      <w:outlineLvl w:val="1"/>
    </w:pPr>
    <w:rPr>
      <w:rFonts w:asciiTheme="majorHAnsi" w:eastAsiaTheme="majorEastAsia" w:hAnsiTheme="majorHAnsi" w:cstheme="majorBidi"/>
      <w:color w:val="009688"/>
      <w:sz w:val="40"/>
      <w:szCs w:val="26"/>
    </w:rPr>
  </w:style>
  <w:style w:type="paragraph" w:styleId="Titre3">
    <w:name w:val="heading 3"/>
    <w:basedOn w:val="Normal"/>
    <w:next w:val="Normal"/>
    <w:link w:val="Titre3Car"/>
    <w:uiPriority w:val="9"/>
    <w:unhideWhenUsed/>
    <w:qFormat/>
    <w:rsid w:val="002356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B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D3497"/>
    <w:rPr>
      <w:rFonts w:asciiTheme="majorHAnsi" w:eastAsiaTheme="majorEastAsia" w:hAnsiTheme="majorHAnsi" w:cstheme="majorBidi"/>
      <w:color w:val="FFFFFF" w:themeColor="background1"/>
      <w:sz w:val="56"/>
      <w:szCs w:val="32"/>
      <w:shd w:val="clear" w:color="auto" w:fill="009688"/>
    </w:rPr>
  </w:style>
  <w:style w:type="paragraph" w:styleId="En-tte">
    <w:name w:val="header"/>
    <w:basedOn w:val="Normal"/>
    <w:link w:val="En-tteCar"/>
    <w:uiPriority w:val="99"/>
    <w:unhideWhenUsed/>
    <w:rsid w:val="00F26EDF"/>
    <w:pPr>
      <w:tabs>
        <w:tab w:val="center" w:pos="4536"/>
        <w:tab w:val="right" w:pos="9072"/>
      </w:tabs>
      <w:spacing w:after="0" w:line="240" w:lineRule="auto"/>
    </w:pPr>
  </w:style>
  <w:style w:type="character" w:customStyle="1" w:styleId="En-tteCar">
    <w:name w:val="En-tête Car"/>
    <w:basedOn w:val="Policepardfaut"/>
    <w:link w:val="En-tte"/>
    <w:uiPriority w:val="99"/>
    <w:rsid w:val="00F26EDF"/>
  </w:style>
  <w:style w:type="paragraph" w:styleId="Pieddepage">
    <w:name w:val="footer"/>
    <w:basedOn w:val="Normal"/>
    <w:link w:val="PieddepageCar"/>
    <w:uiPriority w:val="99"/>
    <w:unhideWhenUsed/>
    <w:rsid w:val="00F26E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6EDF"/>
  </w:style>
  <w:style w:type="character" w:customStyle="1" w:styleId="Titre2Car">
    <w:name w:val="Titre 2 Car"/>
    <w:basedOn w:val="Policepardfaut"/>
    <w:link w:val="Titre2"/>
    <w:uiPriority w:val="9"/>
    <w:rsid w:val="00A22302"/>
    <w:rPr>
      <w:rFonts w:asciiTheme="majorHAnsi" w:eastAsiaTheme="majorEastAsia" w:hAnsiTheme="majorHAnsi" w:cstheme="majorBidi"/>
      <w:color w:val="009688"/>
      <w:sz w:val="40"/>
      <w:szCs w:val="26"/>
    </w:rPr>
  </w:style>
  <w:style w:type="paragraph" w:styleId="NormalWeb">
    <w:name w:val="Normal (Web)"/>
    <w:basedOn w:val="Normal"/>
    <w:uiPriority w:val="99"/>
    <w:semiHidden/>
    <w:unhideWhenUsed/>
    <w:rsid w:val="00F04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A22302"/>
    <w:pPr>
      <w:shd w:val="clear" w:color="auto" w:fill="auto"/>
      <w:spacing w:after="0"/>
      <w:ind w:left="0" w:firstLine="0"/>
      <w:outlineLvl w:val="9"/>
    </w:pPr>
    <w:rPr>
      <w:color w:val="009688"/>
      <w:sz w:val="32"/>
      <w:lang w:eastAsia="fr-FR"/>
    </w:rPr>
  </w:style>
  <w:style w:type="paragraph" w:styleId="TM1">
    <w:name w:val="toc 1"/>
    <w:basedOn w:val="Normal"/>
    <w:next w:val="Normal"/>
    <w:autoRedefine/>
    <w:uiPriority w:val="39"/>
    <w:unhideWhenUsed/>
    <w:rsid w:val="0023565C"/>
    <w:pPr>
      <w:spacing w:after="100"/>
    </w:pPr>
  </w:style>
  <w:style w:type="paragraph" w:styleId="TM2">
    <w:name w:val="toc 2"/>
    <w:basedOn w:val="Normal"/>
    <w:next w:val="Normal"/>
    <w:autoRedefine/>
    <w:uiPriority w:val="39"/>
    <w:unhideWhenUsed/>
    <w:rsid w:val="0023565C"/>
    <w:pPr>
      <w:spacing w:after="100"/>
      <w:ind w:left="220"/>
    </w:pPr>
  </w:style>
  <w:style w:type="character" w:styleId="Lienhypertexte">
    <w:name w:val="Hyperlink"/>
    <w:basedOn w:val="Policepardfaut"/>
    <w:uiPriority w:val="99"/>
    <w:unhideWhenUsed/>
    <w:rsid w:val="0023565C"/>
    <w:rPr>
      <w:color w:val="0563C1" w:themeColor="hyperlink"/>
      <w:u w:val="single"/>
    </w:rPr>
  </w:style>
  <w:style w:type="character" w:customStyle="1" w:styleId="Titre3Car">
    <w:name w:val="Titre 3 Car"/>
    <w:basedOn w:val="Policepardfaut"/>
    <w:link w:val="Titre3"/>
    <w:uiPriority w:val="9"/>
    <w:rsid w:val="0023565C"/>
    <w:rPr>
      <w:rFonts w:asciiTheme="majorHAnsi" w:eastAsiaTheme="majorEastAsia" w:hAnsiTheme="majorHAnsi" w:cstheme="majorBidi"/>
      <w:color w:val="1F4D78" w:themeColor="accent1" w:themeShade="7F"/>
      <w:sz w:val="24"/>
      <w:szCs w:val="24"/>
    </w:rPr>
  </w:style>
  <w:style w:type="paragraph" w:styleId="Titre">
    <w:name w:val="Title"/>
    <w:basedOn w:val="Normal"/>
    <w:next w:val="Normal"/>
    <w:link w:val="TitreCar"/>
    <w:uiPriority w:val="10"/>
    <w:qFormat/>
    <w:rsid w:val="00C32D15"/>
    <w:pPr>
      <w:pBdr>
        <w:top w:val="single" w:sz="36" w:space="1" w:color="009688"/>
        <w:bottom w:val="single" w:sz="18" w:space="1" w:color="009688"/>
      </w:pBdr>
      <w:shd w:val="clear" w:color="auto" w:fill="009688"/>
      <w:spacing w:after="0" w:line="240" w:lineRule="auto"/>
      <w:ind w:left="-1418" w:right="-1418" w:firstLine="1418"/>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reCar">
    <w:name w:val="Titre Car"/>
    <w:basedOn w:val="Policepardfaut"/>
    <w:link w:val="Titre"/>
    <w:uiPriority w:val="10"/>
    <w:rsid w:val="00C32D15"/>
    <w:rPr>
      <w:rFonts w:asciiTheme="majorHAnsi" w:eastAsiaTheme="majorEastAsia" w:hAnsiTheme="majorHAnsi" w:cstheme="majorBidi"/>
      <w:color w:val="FFFFFF" w:themeColor="background1"/>
      <w:spacing w:val="-10"/>
      <w:kern w:val="28"/>
      <w:sz w:val="56"/>
      <w:szCs w:val="56"/>
      <w:shd w:val="clear" w:color="auto" w:fill="009688"/>
    </w:rPr>
  </w:style>
  <w:style w:type="paragraph" w:styleId="Sous-titre">
    <w:name w:val="Subtitle"/>
    <w:basedOn w:val="Normal"/>
    <w:next w:val="Normal"/>
    <w:link w:val="Sous-titreCar"/>
    <w:uiPriority w:val="11"/>
    <w:qFormat/>
    <w:rsid w:val="00C32D15"/>
    <w:pPr>
      <w:numPr>
        <w:ilvl w:val="1"/>
      </w:numPr>
      <w:shd w:val="clear" w:color="auto" w:fill="009688"/>
      <w:spacing w:line="288" w:lineRule="auto"/>
      <w:ind w:left="-1418" w:right="-1418" w:firstLine="1418"/>
    </w:pPr>
    <w:rPr>
      <w:rFonts w:asciiTheme="majorHAnsi" w:eastAsiaTheme="minorEastAsia" w:hAnsiTheme="majorHAnsi"/>
      <w:color w:val="FFFFFF" w:themeColor="background1"/>
      <w:spacing w:val="15"/>
      <w:sz w:val="40"/>
    </w:rPr>
  </w:style>
  <w:style w:type="character" w:customStyle="1" w:styleId="Sous-titreCar">
    <w:name w:val="Sous-titre Car"/>
    <w:basedOn w:val="Policepardfaut"/>
    <w:link w:val="Sous-titre"/>
    <w:uiPriority w:val="11"/>
    <w:rsid w:val="00C32D15"/>
    <w:rPr>
      <w:rFonts w:asciiTheme="majorHAnsi" w:eastAsiaTheme="minorEastAsia" w:hAnsiTheme="majorHAnsi"/>
      <w:color w:val="FFFFFF" w:themeColor="background1"/>
      <w:spacing w:val="15"/>
      <w:sz w:val="40"/>
      <w:shd w:val="clear" w:color="auto" w:fill="009688"/>
    </w:rPr>
  </w:style>
  <w:style w:type="character" w:styleId="Textedelespacerserv">
    <w:name w:val="Placeholder Text"/>
    <w:basedOn w:val="Policepardfaut"/>
    <w:uiPriority w:val="99"/>
    <w:semiHidden/>
    <w:rsid w:val="00AB5484"/>
    <w:rPr>
      <w:color w:val="808080"/>
    </w:rPr>
  </w:style>
  <w:style w:type="paragraph" w:styleId="Textedebulles">
    <w:name w:val="Balloon Text"/>
    <w:basedOn w:val="Normal"/>
    <w:link w:val="TextedebullesCar"/>
    <w:uiPriority w:val="99"/>
    <w:semiHidden/>
    <w:unhideWhenUsed/>
    <w:rsid w:val="00D630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3083"/>
    <w:rPr>
      <w:rFonts w:ascii="Segoe UI" w:hAnsi="Segoe UI" w:cs="Segoe UI"/>
      <w:sz w:val="18"/>
      <w:szCs w:val="18"/>
    </w:rPr>
  </w:style>
  <w:style w:type="paragraph" w:styleId="Paragraphedeliste">
    <w:name w:val="List Paragraph"/>
    <w:basedOn w:val="Normal"/>
    <w:uiPriority w:val="34"/>
    <w:qFormat/>
    <w:rsid w:val="00903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5591">
      <w:bodyDiv w:val="1"/>
      <w:marLeft w:val="0"/>
      <w:marRight w:val="0"/>
      <w:marTop w:val="0"/>
      <w:marBottom w:val="0"/>
      <w:divBdr>
        <w:top w:val="none" w:sz="0" w:space="0" w:color="auto"/>
        <w:left w:val="none" w:sz="0" w:space="0" w:color="auto"/>
        <w:bottom w:val="none" w:sz="0" w:space="0" w:color="auto"/>
        <w:right w:val="none" w:sz="0" w:space="0" w:color="auto"/>
      </w:divBdr>
    </w:div>
    <w:div w:id="260571966">
      <w:bodyDiv w:val="1"/>
      <w:marLeft w:val="0"/>
      <w:marRight w:val="0"/>
      <w:marTop w:val="0"/>
      <w:marBottom w:val="0"/>
      <w:divBdr>
        <w:top w:val="none" w:sz="0" w:space="0" w:color="auto"/>
        <w:left w:val="none" w:sz="0" w:space="0" w:color="auto"/>
        <w:bottom w:val="none" w:sz="0" w:space="0" w:color="auto"/>
        <w:right w:val="none" w:sz="0" w:space="0" w:color="auto"/>
      </w:divBdr>
    </w:div>
    <w:div w:id="599947880">
      <w:bodyDiv w:val="1"/>
      <w:marLeft w:val="0"/>
      <w:marRight w:val="0"/>
      <w:marTop w:val="0"/>
      <w:marBottom w:val="0"/>
      <w:divBdr>
        <w:top w:val="none" w:sz="0" w:space="0" w:color="auto"/>
        <w:left w:val="none" w:sz="0" w:space="0" w:color="auto"/>
        <w:bottom w:val="none" w:sz="0" w:space="0" w:color="auto"/>
        <w:right w:val="none" w:sz="0" w:space="0" w:color="auto"/>
      </w:divBdr>
    </w:div>
    <w:div w:id="1422795191">
      <w:bodyDiv w:val="1"/>
      <w:marLeft w:val="0"/>
      <w:marRight w:val="0"/>
      <w:marTop w:val="0"/>
      <w:marBottom w:val="0"/>
      <w:divBdr>
        <w:top w:val="none" w:sz="0" w:space="0" w:color="auto"/>
        <w:left w:val="none" w:sz="0" w:space="0" w:color="auto"/>
        <w:bottom w:val="none" w:sz="0" w:space="0" w:color="auto"/>
        <w:right w:val="none" w:sz="0" w:space="0" w:color="auto"/>
      </w:divBdr>
    </w:div>
    <w:div w:id="16080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churennes.fr/cde/index.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ifchurennes.fr/cde" TargetMode="External"/><Relationship Id="rId1" Type="http://schemas.openxmlformats.org/officeDocument/2006/relationships/hyperlink" Target="http://www.ifchurennes.f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corvic\Desktop\CDE%20-%20Bibliographie%20(ver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AB13E-6BAF-4495-BE12-9C877C86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CDE - Bibliographie (vert)</Template>
  <TotalTime>12</TotalTime>
  <Pages>5</Pages>
  <Words>1026</Words>
  <Characters>5647</Characters>
  <Application>Microsoft Office Word</Application>
  <DocSecurity>0</DocSecurity>
  <Lines>47</Lines>
  <Paragraphs>13</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CDE - Document charté - vert</vt:lpstr>
      <vt:lpstr>    Dispositions générales</vt:lpstr>
      <vt:lpstr>    Dispositions liées au fonctionnement de l’Espace de   Ressources</vt:lpstr>
      <vt:lpstr>    Salle informatique</vt:lpstr>
      <vt:lpstr>    Salles de travail en groupe</vt:lpstr>
    </vt:vector>
  </TitlesOfParts>
  <Company>Hewlett-Packard Company</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 - Document charté - vert</dc:title>
  <dc:creator>LE CORVIC Michael</dc:creator>
  <cp:lastModifiedBy>LE CORVIC Michael</cp:lastModifiedBy>
  <cp:revision>8</cp:revision>
  <cp:lastPrinted>2015-10-11T16:32:00Z</cp:lastPrinted>
  <dcterms:created xsi:type="dcterms:W3CDTF">2016-02-08T14:29:00Z</dcterms:created>
  <dcterms:modified xsi:type="dcterms:W3CDTF">2016-02-08T14:41:00Z</dcterms:modified>
</cp:coreProperties>
</file>