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AE" w:rsidRPr="005B6F0D" w:rsidRDefault="006A1603" w:rsidP="005B6F0D">
      <w:pPr>
        <w:pBdr>
          <w:top w:val="single" w:sz="4" w:space="1" w:color="auto"/>
          <w:left w:val="single" w:sz="4" w:space="4" w:color="auto"/>
          <w:bottom w:val="single" w:sz="4" w:space="1" w:color="auto"/>
          <w:right w:val="single" w:sz="4" w:space="4" w:color="auto"/>
        </w:pBdr>
        <w:jc w:val="both"/>
        <w:rPr>
          <w:b/>
        </w:rPr>
      </w:pPr>
      <w:r>
        <w:rPr>
          <w:b/>
        </w:rPr>
        <w:t xml:space="preserve">COMPTE-RENDU CREX DU </w:t>
      </w:r>
      <w:r w:rsidR="00B77A0C">
        <w:rPr>
          <w:b/>
        </w:rPr>
        <w:t>19</w:t>
      </w:r>
      <w:r w:rsidR="00317E55">
        <w:rPr>
          <w:b/>
        </w:rPr>
        <w:t>/</w:t>
      </w:r>
      <w:r w:rsidR="00B77A0C">
        <w:rPr>
          <w:b/>
        </w:rPr>
        <w:t>10</w:t>
      </w:r>
      <w:r w:rsidR="00E40AAE" w:rsidRPr="005B6F0D">
        <w:rPr>
          <w:b/>
        </w:rPr>
        <w:t>/201</w:t>
      </w:r>
      <w:r w:rsidR="007B242C">
        <w:rPr>
          <w:b/>
        </w:rPr>
        <w:t>8</w:t>
      </w:r>
      <w:r w:rsidR="00DC4A62">
        <w:rPr>
          <w:b/>
        </w:rPr>
        <w:t xml:space="preserve"> </w:t>
      </w:r>
      <w:r w:rsidR="00DC4A62">
        <w:rPr>
          <w:b/>
        </w:rPr>
        <w:tab/>
      </w:r>
      <w:r w:rsidR="00DC4A62">
        <w:rPr>
          <w:b/>
        </w:rPr>
        <w:tab/>
      </w:r>
      <w:r w:rsidR="00DC4A62">
        <w:rPr>
          <w:b/>
        </w:rPr>
        <w:tab/>
      </w:r>
      <w:r w:rsidR="00DC4A62">
        <w:rPr>
          <w:b/>
        </w:rPr>
        <w:tab/>
      </w:r>
      <w:r w:rsidR="00DE5074" w:rsidRPr="00DE5074">
        <w:t xml:space="preserve">Fait le </w:t>
      </w:r>
      <w:r w:rsidR="00CC16BB">
        <w:t>19</w:t>
      </w:r>
      <w:r w:rsidR="007B242C">
        <w:t>/</w:t>
      </w:r>
      <w:r w:rsidR="00CC16BB">
        <w:t>10</w:t>
      </w:r>
      <w:r w:rsidR="00F01153">
        <w:t>/2018</w:t>
      </w:r>
      <w:r w:rsidR="005125F6">
        <w:t xml:space="preserve"> - JT</w:t>
      </w:r>
      <w:bookmarkStart w:id="0" w:name="_GoBack"/>
      <w:bookmarkEnd w:id="0"/>
    </w:p>
    <w:p w:rsidR="005B6F0D" w:rsidRDefault="005B6F0D" w:rsidP="005B6F0D">
      <w:pPr>
        <w:jc w:val="both"/>
        <w:rPr>
          <w:u w:val="single"/>
        </w:rPr>
      </w:pPr>
    </w:p>
    <w:p w:rsidR="00CC16BB" w:rsidRDefault="006A1603" w:rsidP="005B6F0D">
      <w:pPr>
        <w:jc w:val="both"/>
      </w:pPr>
      <w:r w:rsidRPr="005238C0">
        <w:rPr>
          <w:u w:val="single"/>
        </w:rPr>
        <w:t>Présent</w:t>
      </w:r>
      <w:r w:rsidR="00795ACE" w:rsidRPr="005238C0">
        <w:rPr>
          <w:u w:val="single"/>
        </w:rPr>
        <w:t>(e)</w:t>
      </w:r>
      <w:r w:rsidR="00810D86" w:rsidRPr="005238C0">
        <w:rPr>
          <w:u w:val="single"/>
        </w:rPr>
        <w:t xml:space="preserve">s </w:t>
      </w:r>
      <w:r w:rsidRPr="005238C0">
        <w:rPr>
          <w:u w:val="single"/>
        </w:rPr>
        <w:t>en salle 0.</w:t>
      </w:r>
      <w:r w:rsidR="00CC16BB">
        <w:rPr>
          <w:u w:val="single"/>
        </w:rPr>
        <w:t>20</w:t>
      </w:r>
      <w:r w:rsidRPr="005238C0">
        <w:rPr>
          <w:u w:val="single"/>
        </w:rPr>
        <w:t xml:space="preserve"> de 14h à 15h</w:t>
      </w:r>
      <w:r w:rsidR="00A51FF6" w:rsidRPr="005238C0">
        <w:rPr>
          <w:u w:val="single"/>
        </w:rPr>
        <w:t>45</w:t>
      </w:r>
      <w:r w:rsidR="005B6F0D" w:rsidRPr="005238C0">
        <w:t xml:space="preserve"> </w:t>
      </w:r>
      <w:r w:rsidR="00E40AAE" w:rsidRPr="005238C0">
        <w:t>:</w:t>
      </w:r>
      <w:r w:rsidR="00DC4A62" w:rsidRPr="005238C0">
        <w:t xml:space="preserve"> Béatrice Morin, </w:t>
      </w:r>
      <w:r w:rsidR="00C07458">
        <w:t>Catherine Régnier,</w:t>
      </w:r>
      <w:r w:rsidR="00DC4A62" w:rsidRPr="005238C0">
        <w:t xml:space="preserve"> Marianne </w:t>
      </w:r>
      <w:r w:rsidR="00392405" w:rsidRPr="005238C0">
        <w:t>Roulleau</w:t>
      </w:r>
      <w:r w:rsidR="00AE72C8">
        <w:t>,</w:t>
      </w:r>
      <w:r w:rsidR="00B55BAE">
        <w:t xml:space="preserve"> Nathalie Renault,</w:t>
      </w:r>
      <w:r w:rsidR="00CC16BB">
        <w:t xml:space="preserve"> Marie </w:t>
      </w:r>
      <w:proofErr w:type="gramStart"/>
      <w:r w:rsidR="00CC16BB">
        <w:t>Rocher</w:t>
      </w:r>
      <w:r w:rsidR="00AE72C8">
        <w:t xml:space="preserve"> ,</w:t>
      </w:r>
      <w:proofErr w:type="gramEnd"/>
      <w:r w:rsidR="00CC16BB" w:rsidRPr="00CC16BB">
        <w:t xml:space="preserve"> </w:t>
      </w:r>
      <w:r w:rsidR="00CC16BB">
        <w:t xml:space="preserve">Christine Renon, </w:t>
      </w:r>
      <w:r w:rsidR="00C07458">
        <w:t xml:space="preserve">Jocelyne Thomas, Delphine </w:t>
      </w:r>
      <w:proofErr w:type="spellStart"/>
      <w:r w:rsidR="00C07458">
        <w:t>Richeux</w:t>
      </w:r>
      <w:proofErr w:type="spellEnd"/>
      <w:r w:rsidR="00C07458">
        <w:t xml:space="preserve">, </w:t>
      </w:r>
      <w:proofErr w:type="spellStart"/>
      <w:r w:rsidR="00CC16BB">
        <w:t>Y</w:t>
      </w:r>
      <w:r w:rsidR="00C07458">
        <w:t>o</w:t>
      </w:r>
      <w:r w:rsidR="00CC16BB">
        <w:t>una</w:t>
      </w:r>
      <w:proofErr w:type="spellEnd"/>
      <w:r w:rsidR="00CC16BB">
        <w:t xml:space="preserve"> </w:t>
      </w:r>
      <w:proofErr w:type="spellStart"/>
      <w:r w:rsidR="00CC16BB">
        <w:t>Peron</w:t>
      </w:r>
      <w:proofErr w:type="spellEnd"/>
    </w:p>
    <w:p w:rsidR="00CC16BB" w:rsidRDefault="00CC16BB" w:rsidP="005B6F0D">
      <w:pPr>
        <w:jc w:val="both"/>
      </w:pPr>
    </w:p>
    <w:p w:rsidR="000831AA" w:rsidRPr="005238C0" w:rsidRDefault="000831AA" w:rsidP="005B6F0D">
      <w:pPr>
        <w:jc w:val="both"/>
      </w:pPr>
      <w:r w:rsidRPr="005238C0">
        <w:rPr>
          <w:u w:val="single"/>
        </w:rPr>
        <w:t>Excusé</w:t>
      </w:r>
      <w:r w:rsidR="00795ACE" w:rsidRPr="005238C0">
        <w:rPr>
          <w:u w:val="single"/>
        </w:rPr>
        <w:t>(e)</w:t>
      </w:r>
      <w:r w:rsidRPr="005238C0">
        <w:rPr>
          <w:u w:val="single"/>
        </w:rPr>
        <w:t>s</w:t>
      </w:r>
      <w:r w:rsidRPr="005238C0">
        <w:t xml:space="preserve"> : </w:t>
      </w:r>
      <w:r w:rsidR="00CC16BB">
        <w:t>E</w:t>
      </w:r>
      <w:r w:rsidR="00C07458">
        <w:t>ric</w:t>
      </w:r>
      <w:r w:rsidR="00CC16BB">
        <w:t xml:space="preserve"> </w:t>
      </w:r>
      <w:proofErr w:type="spellStart"/>
      <w:r w:rsidR="00CC16BB">
        <w:t>Désévédavy</w:t>
      </w:r>
      <w:proofErr w:type="spellEnd"/>
      <w:r w:rsidR="00CC16BB">
        <w:t>, M</w:t>
      </w:r>
      <w:r w:rsidR="00C07458">
        <w:t>ickaël Christien, Lisa Gicquel</w:t>
      </w:r>
      <w:r w:rsidR="00CC16BB">
        <w:t>, J</w:t>
      </w:r>
      <w:r w:rsidR="00C07458">
        <w:t>eff</w:t>
      </w:r>
      <w:r w:rsidR="00CC16BB">
        <w:t xml:space="preserve"> Marchand</w:t>
      </w:r>
      <w:r w:rsidR="00C07458">
        <w:t>, Sarah Raoul</w:t>
      </w:r>
    </w:p>
    <w:p w:rsidR="000831AA" w:rsidRPr="005238C0" w:rsidRDefault="000831AA" w:rsidP="005B6F0D">
      <w:pPr>
        <w:jc w:val="both"/>
      </w:pPr>
    </w:p>
    <w:p w:rsidR="00794F6E" w:rsidRPr="00795ACE" w:rsidRDefault="00102C34" w:rsidP="005B6F0D">
      <w:pPr>
        <w:jc w:val="both"/>
      </w:pPr>
      <w:proofErr w:type="gramStart"/>
      <w:r w:rsidRPr="00795ACE">
        <w:rPr>
          <w:u w:val="single"/>
        </w:rPr>
        <w:t>Échange</w:t>
      </w:r>
      <w:r>
        <w:rPr>
          <w:u w:val="single"/>
        </w:rPr>
        <w:t>s</w:t>
      </w:r>
      <w:proofErr w:type="gramEnd"/>
      <w:r w:rsidR="00860EC6" w:rsidRPr="00795ACE">
        <w:t> :</w:t>
      </w:r>
    </w:p>
    <w:p w:rsidR="005238C0" w:rsidRDefault="005E1BAC" w:rsidP="005B6F0D">
      <w:pPr>
        <w:jc w:val="both"/>
      </w:pPr>
      <w:r>
        <w:t>Rappel du fonctionnement du CREX (B. Morin).</w:t>
      </w:r>
    </w:p>
    <w:p w:rsidR="005238C0" w:rsidRDefault="005238C0" w:rsidP="005B6F0D">
      <w:pPr>
        <w:jc w:val="both"/>
      </w:pPr>
      <w:r>
        <w:t>Principe</w:t>
      </w:r>
      <w:r w:rsidR="00187F98">
        <w:t>s</w:t>
      </w:r>
      <w:r w:rsidR="005D0578">
        <w:t xml:space="preserve"> : </w:t>
      </w:r>
      <w:r>
        <w:t>Comprendre et analyser des situations</w:t>
      </w:r>
      <w:r w:rsidR="00F90356">
        <w:t xml:space="preserve"> posant problème</w:t>
      </w:r>
      <w:r>
        <w:t xml:space="preserve"> et </w:t>
      </w:r>
      <w:r w:rsidR="00F90356">
        <w:t>pro</w:t>
      </w:r>
      <w:r w:rsidR="00187F98">
        <w:t>poser des pistes d’amélioration / S’acculturer avec ce dispositif d’amélioration continue de la qualité.</w:t>
      </w:r>
    </w:p>
    <w:p w:rsidR="00674B15" w:rsidRPr="00795ACE" w:rsidRDefault="00674B15" w:rsidP="00674B15">
      <w:pPr>
        <w:jc w:val="both"/>
        <w:rPr>
          <w:u w:val="single"/>
        </w:rPr>
      </w:pPr>
      <w:r w:rsidRPr="00795ACE">
        <w:rPr>
          <w:u w:val="single"/>
        </w:rPr>
        <w:t>EI choisi pour le prochain CREX</w:t>
      </w:r>
      <w:r w:rsidRPr="00795ACE">
        <w:t> :</w:t>
      </w:r>
    </w:p>
    <w:p w:rsidR="00CC16BB" w:rsidRDefault="00CC16BB" w:rsidP="005B6F0D">
      <w:pPr>
        <w:jc w:val="both"/>
      </w:pPr>
      <w:r>
        <w:t>80</w:t>
      </w:r>
      <w:r w:rsidR="00BC79D9">
        <w:t xml:space="preserve"> EI déclarés : </w:t>
      </w:r>
    </w:p>
    <w:p w:rsidR="00CC16BB" w:rsidRDefault="00CC16BB" w:rsidP="005B6F0D">
      <w:pPr>
        <w:jc w:val="both"/>
      </w:pPr>
      <w:r>
        <w:t>P</w:t>
      </w:r>
      <w:r w:rsidR="00C07458">
        <w:t>roblème</w:t>
      </w:r>
      <w:r>
        <w:t xml:space="preserve"> évaluation en juin 2018 </w:t>
      </w:r>
    </w:p>
    <w:p w:rsidR="00CC16BB" w:rsidRDefault="00CC16BB" w:rsidP="005B6F0D">
      <w:pPr>
        <w:jc w:val="both"/>
      </w:pPr>
      <w:r>
        <w:t>Indemnités de stage</w:t>
      </w:r>
    </w:p>
    <w:p w:rsidR="00CC16BB" w:rsidRDefault="00CC16BB" w:rsidP="005B6F0D">
      <w:pPr>
        <w:jc w:val="both"/>
      </w:pPr>
      <w:r>
        <w:t>Lieux de stage</w:t>
      </w:r>
    </w:p>
    <w:p w:rsidR="00CC16BB" w:rsidRDefault="00CC16BB" w:rsidP="005B6F0D">
      <w:pPr>
        <w:jc w:val="both"/>
      </w:pPr>
      <w:r>
        <w:t>Odeurs de tabac et/ou cannabis</w:t>
      </w:r>
    </w:p>
    <w:p w:rsidR="00CC16BB" w:rsidRDefault="00CC16BB" w:rsidP="005B6F0D">
      <w:pPr>
        <w:jc w:val="both"/>
      </w:pPr>
      <w:r>
        <w:t>P</w:t>
      </w:r>
      <w:r w:rsidR="00C07458">
        <w:t>roblème</w:t>
      </w:r>
      <w:r>
        <w:t xml:space="preserve"> Wifi</w:t>
      </w:r>
    </w:p>
    <w:p w:rsidR="00CC16BB" w:rsidRDefault="00CC1B45" w:rsidP="00C07458">
      <w:pPr>
        <w:tabs>
          <w:tab w:val="left" w:pos="1134"/>
        </w:tabs>
        <w:jc w:val="both"/>
      </w:pPr>
      <w:r w:rsidRPr="00F930E9">
        <w:rPr>
          <w:b/>
        </w:rPr>
        <w:t>EI retenu :</w:t>
      </w:r>
      <w:r w:rsidR="00C07458">
        <w:rPr>
          <w:b/>
        </w:rPr>
        <w:tab/>
      </w:r>
      <w:r w:rsidRPr="00F930E9">
        <w:rPr>
          <w:b/>
        </w:rPr>
        <w:t xml:space="preserve"> </w:t>
      </w:r>
      <w:r w:rsidR="00CC16BB">
        <w:t>Indemnités de stage payées en retard Analyse</w:t>
      </w:r>
      <w:r w:rsidR="008318A3">
        <w:t xml:space="preserve"> : </w:t>
      </w:r>
      <w:r w:rsidR="00CC16BB">
        <w:t xml:space="preserve">Delphine </w:t>
      </w:r>
      <w:proofErr w:type="spellStart"/>
      <w:r w:rsidR="00CC16BB">
        <w:t>Richeux</w:t>
      </w:r>
      <w:proofErr w:type="spellEnd"/>
      <w:r w:rsidR="00CC16BB">
        <w:t>, C R</w:t>
      </w:r>
      <w:r w:rsidR="00C07458">
        <w:t>é</w:t>
      </w:r>
      <w:r w:rsidR="00CC16BB">
        <w:t>gnier</w:t>
      </w:r>
    </w:p>
    <w:p w:rsidR="00CC1B45" w:rsidRPr="001D0BCE" w:rsidRDefault="00C07458" w:rsidP="00C07458">
      <w:pPr>
        <w:tabs>
          <w:tab w:val="left" w:pos="1134"/>
        </w:tabs>
        <w:jc w:val="both"/>
      </w:pPr>
      <w:r>
        <w:tab/>
      </w:r>
      <w:r w:rsidR="00CC16BB">
        <w:t xml:space="preserve">Odeurs de tabac et/ou cannabis : Nathalie Renault, </w:t>
      </w:r>
      <w:r>
        <w:t>Christine Renon</w:t>
      </w:r>
    </w:p>
    <w:p w:rsidR="0085650F" w:rsidRDefault="00810D86" w:rsidP="0085650F">
      <w:pPr>
        <w:jc w:val="both"/>
      </w:pPr>
      <w:r>
        <w:rPr>
          <w:u w:val="single"/>
        </w:rPr>
        <w:t xml:space="preserve">Traitement de l’EI </w:t>
      </w:r>
      <w:r w:rsidR="00F862B8">
        <w:rPr>
          <w:u w:val="single"/>
        </w:rPr>
        <w:t>étudié</w:t>
      </w:r>
      <w:r>
        <w:t> :</w:t>
      </w:r>
      <w:r w:rsidR="003B6780">
        <w:t xml:space="preserve"> </w:t>
      </w:r>
      <w:r w:rsidR="00C07458">
        <w:t>CS formateur:</w:t>
      </w:r>
      <w:r w:rsidR="001D0BCE" w:rsidRPr="001D0BCE">
        <w:t xml:space="preserve"> en vérifiant les notes de 2ème session d'une étudiante concernant le MIRSI, je ne vois rien d'inscrit pour la fiche synthèse DE, Je retrouve les feuilles d'évaluation dans le dossier scolaire, J'en informe la direction et demande à une assistante A1  de rentrer les notes, Celle-ci me rappelle pour m'informer que les notes ont été rentrées en décembre par l'assistante A2  actuellement en arrêt maladie, En démontrant sur la feuille et dans le dossier  de l'ESI que cela n'apparait pas A1 se rend compte que du fait du redoublement les données ont été tracées dans la promotion initiale sans report dans la promotion actuelle de l'ESI,</w:t>
      </w:r>
    </w:p>
    <w:p w:rsidR="00810D86" w:rsidRPr="00065A07" w:rsidRDefault="00810D86" w:rsidP="00990663">
      <w:pPr>
        <w:pStyle w:val="Paragraphedeliste"/>
        <w:ind w:left="567"/>
        <w:jc w:val="both"/>
      </w:pPr>
      <w:r w:rsidRPr="00065A07">
        <w:rPr>
          <w:u w:val="single"/>
        </w:rPr>
        <w:t>Constat</w:t>
      </w:r>
      <w:r w:rsidR="00DA50A5" w:rsidRPr="00065A07">
        <w:rPr>
          <w:u w:val="single"/>
        </w:rPr>
        <w:t>s</w:t>
      </w:r>
      <w:r w:rsidRPr="00065A07">
        <w:t> :</w:t>
      </w:r>
    </w:p>
    <w:p w:rsidR="00C07458" w:rsidRDefault="00DE57FC" w:rsidP="001D0BCE">
      <w:pPr>
        <w:pStyle w:val="Paragraphedeliste"/>
        <w:ind w:left="567"/>
      </w:pPr>
      <w:r>
        <w:t>-</w:t>
      </w:r>
      <w:r w:rsidR="001D0BCE" w:rsidRPr="001D0BCE">
        <w:t xml:space="preserve"> ESI promo 14/17  passe en 3ème année avec plusieurs UE non validées </w:t>
      </w:r>
    </w:p>
    <w:p w:rsidR="00C07458" w:rsidRDefault="001D0BCE" w:rsidP="001D0BCE">
      <w:pPr>
        <w:pStyle w:val="Paragraphedeliste"/>
        <w:ind w:left="567"/>
      </w:pPr>
      <w:proofErr w:type="gramStart"/>
      <w:r w:rsidRPr="001D0BCE">
        <w:t>juillet</w:t>
      </w:r>
      <w:proofErr w:type="gramEnd"/>
      <w:r w:rsidRPr="001D0BCE">
        <w:t xml:space="preserve"> 2017 Mirsi les 2 notes sont &lt; à 8/20       de plus 3 UE de S3 sont encore à valider</w:t>
      </w:r>
      <w:r>
        <w:t xml:space="preserve"> et 2 de S5    </w:t>
      </w:r>
      <w:r w:rsidRPr="001D0BCE">
        <w:t xml:space="preserve">  CAC aout 2017 1 </w:t>
      </w:r>
      <w:r>
        <w:t xml:space="preserve">seule UE de S3 est validée   </w:t>
      </w:r>
      <w:r w:rsidRPr="001D0BCE">
        <w:t xml:space="preserve">suite au conseil pédagogique d'octobre 2017 ESI autorisée à redoubler S3 et S5 + un stage de maintien de compétences  A3 transfère le dossier de l'ESI de la promo 14/17 à la 15/18, Elle </w:t>
      </w:r>
      <w:r w:rsidR="00C07458">
        <w:t xml:space="preserve">dit avoir informé oralement A2 </w:t>
      </w:r>
    </w:p>
    <w:p w:rsidR="00C07458" w:rsidRDefault="001D0BCE" w:rsidP="001D0BCE">
      <w:pPr>
        <w:pStyle w:val="Paragraphedeliste"/>
        <w:ind w:left="567"/>
      </w:pPr>
      <w:proofErr w:type="gramStart"/>
      <w:r w:rsidRPr="001D0BCE">
        <w:t>décembre</w:t>
      </w:r>
      <w:proofErr w:type="gramEnd"/>
      <w:r w:rsidRPr="001D0BCE">
        <w:t xml:space="preserve"> 2017 MIRSI en 2ème session notes &gt; 10    A2 enreg</w:t>
      </w:r>
      <w:r w:rsidR="00C07458">
        <w:t xml:space="preserve">istre les notes en 14/17 </w:t>
      </w:r>
    </w:p>
    <w:p w:rsidR="00C07458" w:rsidRDefault="001D0BCE" w:rsidP="001D0BCE">
      <w:pPr>
        <w:pStyle w:val="Paragraphedeliste"/>
        <w:ind w:left="567"/>
      </w:pPr>
      <w:r w:rsidRPr="001D0BCE">
        <w:lastRenderedPageBreak/>
        <w:t xml:space="preserve">Début  2018 valide les 2 dernières UE de S3 et 1 de S5  mais UE 2,9 S5 n'est toujours pas validée (ni 3è ni 4ème session) </w:t>
      </w:r>
    </w:p>
    <w:p w:rsidR="00C07458" w:rsidRDefault="001D0BCE" w:rsidP="001D0BCE">
      <w:pPr>
        <w:pStyle w:val="Paragraphedeliste"/>
        <w:ind w:left="567"/>
      </w:pPr>
      <w:proofErr w:type="gramStart"/>
      <w:r w:rsidRPr="001D0BCE">
        <w:t>conseil</w:t>
      </w:r>
      <w:proofErr w:type="gramEnd"/>
      <w:r w:rsidRPr="001D0BCE">
        <w:t xml:space="preserve"> pédagogique autorise le triplement de S5   juillet 2018   non présentable au DE mais dossier synthèse à préparer, Non visibilité des 2ème session du MIRSI </w:t>
      </w:r>
    </w:p>
    <w:p w:rsidR="00D104AD" w:rsidRDefault="001D0BCE" w:rsidP="001D0BCE">
      <w:pPr>
        <w:pStyle w:val="Paragraphedeliste"/>
        <w:ind w:left="567"/>
      </w:pPr>
      <w:r w:rsidRPr="001D0BCE">
        <w:t>De plus les stages dans le tableau récapitulatif n'apparaissent plus avec V (validés) mais O (car quand changement de promo les stages validés sont e</w:t>
      </w:r>
      <w:r>
        <w:t xml:space="preserve">n orange avec O pour oui)    </w:t>
      </w:r>
    </w:p>
    <w:p w:rsidR="00872088" w:rsidRDefault="00872088" w:rsidP="001D0BCE">
      <w:pPr>
        <w:pStyle w:val="Paragraphedeliste"/>
        <w:ind w:left="567"/>
      </w:pPr>
    </w:p>
    <w:p w:rsidR="00C07458" w:rsidRDefault="00872088" w:rsidP="001D0BCE">
      <w:pPr>
        <w:pStyle w:val="Paragraphedeliste"/>
        <w:ind w:left="567"/>
      </w:pPr>
      <w:r w:rsidRPr="00872088">
        <w:t xml:space="preserve">A2 a rentré les notes en décembre 2017 pas de traces écrites entre A3 et A2 de la notion de redoublement accepté, A2 a donc enregistré les notes de 2ème session en 14/17,  </w:t>
      </w:r>
    </w:p>
    <w:p w:rsidR="00C07458" w:rsidRDefault="00872088" w:rsidP="001D0BCE">
      <w:pPr>
        <w:pStyle w:val="Paragraphedeliste"/>
        <w:ind w:left="567"/>
      </w:pPr>
      <w:r w:rsidRPr="00872088">
        <w:t>Pas de traces écrites dans formeis dans le SP de la décision du conseil pédagogique   le référent pédagogique n'a que des transmission</w:t>
      </w:r>
      <w:r w:rsidR="00C07458">
        <w:t xml:space="preserve">s orales, </w:t>
      </w:r>
    </w:p>
    <w:p w:rsidR="00872088" w:rsidRDefault="00872088" w:rsidP="001D0BCE">
      <w:pPr>
        <w:pStyle w:val="Paragraphedeliste"/>
        <w:ind w:left="567"/>
      </w:pPr>
      <w:r w:rsidRPr="00872088">
        <w:t>Non connaissance par l'assistante des ESI d'une promo car ne sont plus sur une promotion mais affectée à des activi</w:t>
      </w:r>
      <w:r>
        <w:t xml:space="preserve">tés </w:t>
      </w:r>
      <w:r w:rsidR="00DF0E04">
        <w:t xml:space="preserve">  </w:t>
      </w:r>
      <w:r w:rsidRPr="00872088">
        <w:t xml:space="preserve"> arrêt maladie de A2 au moment des faits donc pas de communication entre A1 et A2</w:t>
      </w:r>
    </w:p>
    <w:p w:rsidR="00B86FCC" w:rsidRPr="00FD6BA7" w:rsidRDefault="00B86FCC" w:rsidP="001D0BCE">
      <w:pPr>
        <w:pStyle w:val="Paragraphedeliste"/>
        <w:ind w:left="567"/>
      </w:pPr>
    </w:p>
    <w:p w:rsidR="00810D86" w:rsidRDefault="00810D86" w:rsidP="00990663">
      <w:pPr>
        <w:pStyle w:val="Paragraphedeliste"/>
        <w:ind w:left="567"/>
        <w:jc w:val="both"/>
      </w:pPr>
      <w:r w:rsidRPr="00FD6BA7">
        <w:rPr>
          <w:u w:val="single"/>
        </w:rPr>
        <w:t>Actions correctives</w:t>
      </w:r>
      <w:r w:rsidR="002E0B71" w:rsidRPr="00FD6BA7">
        <w:rPr>
          <w:u w:val="single"/>
        </w:rPr>
        <w:t xml:space="preserve"> retenues</w:t>
      </w:r>
      <w:r w:rsidRPr="00FD6BA7">
        <w:t> :</w:t>
      </w:r>
      <w:r w:rsidR="0038059F">
        <w:t xml:space="preserve"> </w:t>
      </w:r>
    </w:p>
    <w:p w:rsidR="00DF0E04" w:rsidRPr="002D52E3" w:rsidRDefault="008318A3" w:rsidP="00CC16BB">
      <w:pPr>
        <w:pStyle w:val="Paragraphedeliste"/>
        <w:ind w:left="567"/>
        <w:jc w:val="both"/>
        <w:rPr>
          <w:b/>
        </w:rPr>
      </w:pPr>
      <w:r>
        <w:rPr>
          <w:b/>
        </w:rPr>
        <w:t xml:space="preserve">Sur forméis : </w:t>
      </w:r>
      <w:r w:rsidR="00DF0E04" w:rsidRPr="002D52E3">
        <w:rPr>
          <w:b/>
        </w:rPr>
        <w:t>Utiliser systématiquement la fenêtre du bas ce qui permet de visualiser si ESI</w:t>
      </w:r>
      <w:r w:rsidR="002D52E3">
        <w:rPr>
          <w:b/>
        </w:rPr>
        <w:t xml:space="preserve"> est  dans plusieurs promotions : Informer le comité de gestion qu’une information sera faite en réunion plénière de cette décision (moyens vus en CG) </w:t>
      </w:r>
      <w:r w:rsidR="00DF0E04" w:rsidRPr="002D52E3">
        <w:rPr>
          <w:b/>
        </w:rPr>
        <w:t xml:space="preserve"> </w:t>
      </w:r>
    </w:p>
    <w:p w:rsidR="00B035BA" w:rsidRDefault="00B035BA" w:rsidP="00810D86">
      <w:pPr>
        <w:jc w:val="both"/>
        <w:rPr>
          <w:u w:val="single"/>
        </w:rPr>
      </w:pPr>
    </w:p>
    <w:p w:rsidR="00810D86" w:rsidRPr="00990663" w:rsidRDefault="00810D86" w:rsidP="00810D86">
      <w:pPr>
        <w:jc w:val="both"/>
        <w:rPr>
          <w:u w:val="single"/>
        </w:rPr>
      </w:pPr>
      <w:r w:rsidRPr="00990663">
        <w:rPr>
          <w:u w:val="single"/>
        </w:rPr>
        <w:t>Autres/suivi des EI traités en CREX :</w:t>
      </w:r>
    </w:p>
    <w:p w:rsidR="00AE72C8" w:rsidRDefault="002D52E3" w:rsidP="00CC16BB">
      <w:pPr>
        <w:contextualSpacing/>
        <w:jc w:val="both"/>
      </w:pPr>
      <w:r>
        <w:t>-</w:t>
      </w:r>
    </w:p>
    <w:p w:rsidR="005B6F0D" w:rsidRDefault="00232129" w:rsidP="005B6F0D">
      <w:pPr>
        <w:jc w:val="both"/>
      </w:pPr>
      <w:r>
        <w:rPr>
          <w:u w:val="single"/>
        </w:rPr>
        <w:t>P</w:t>
      </w:r>
      <w:r w:rsidR="00104C91" w:rsidRPr="00795ACE">
        <w:rPr>
          <w:u w:val="single"/>
        </w:rPr>
        <w:t>rochains CREX</w:t>
      </w:r>
      <w:r w:rsidR="00104C91" w:rsidRPr="00795ACE">
        <w:t> :</w:t>
      </w:r>
      <w:r w:rsidR="000921D4">
        <w:t xml:space="preserve"> </w:t>
      </w:r>
      <w:r w:rsidR="000921D4" w:rsidRPr="000921D4">
        <w:rPr>
          <w:highlight w:val="yellow"/>
        </w:rPr>
        <w:t>(salle</w:t>
      </w:r>
      <w:r w:rsidR="00726C83">
        <w:rPr>
          <w:highlight w:val="yellow"/>
        </w:rPr>
        <w:t>s</w:t>
      </w:r>
      <w:r w:rsidR="000921D4" w:rsidRPr="000921D4">
        <w:rPr>
          <w:highlight w:val="yellow"/>
        </w:rPr>
        <w:t xml:space="preserve"> à définir)</w:t>
      </w:r>
    </w:p>
    <w:p w:rsidR="00795ACE" w:rsidRDefault="00C07458" w:rsidP="00795ACE">
      <w:pPr>
        <w:tabs>
          <w:tab w:val="left" w:pos="2694"/>
        </w:tabs>
        <w:jc w:val="both"/>
      </w:pPr>
      <w:r>
        <w:t xml:space="preserve">- </w:t>
      </w:r>
      <w:r w:rsidR="00795ACE">
        <w:t xml:space="preserve">Vendredi </w:t>
      </w:r>
      <w:r w:rsidR="00306E7B">
        <w:t>14</w:t>
      </w:r>
      <w:r w:rsidR="00795ACE">
        <w:t>/</w:t>
      </w:r>
      <w:r w:rsidR="00306E7B">
        <w:t>12</w:t>
      </w:r>
      <w:r>
        <w:t xml:space="preserve">/2018 </w:t>
      </w:r>
      <w:r>
        <w:tab/>
        <w:t xml:space="preserve">de 14h à 15h30 </w:t>
      </w:r>
    </w:p>
    <w:p w:rsidR="00306E7B" w:rsidRDefault="00306E7B" w:rsidP="00795ACE">
      <w:pPr>
        <w:tabs>
          <w:tab w:val="left" w:pos="2694"/>
        </w:tabs>
        <w:jc w:val="both"/>
      </w:pPr>
      <w:r>
        <w:t>- Vendredi 15/02/2019</w:t>
      </w:r>
      <w:r w:rsidR="00C47527">
        <w:tab/>
        <w:t>de 14h à 15h30</w:t>
      </w:r>
    </w:p>
    <w:p w:rsidR="00306E7B" w:rsidRDefault="00306E7B" w:rsidP="00306E7B">
      <w:pPr>
        <w:tabs>
          <w:tab w:val="left" w:pos="2694"/>
        </w:tabs>
        <w:jc w:val="both"/>
      </w:pPr>
      <w:r>
        <w:t xml:space="preserve">- Vendredi </w:t>
      </w:r>
      <w:r w:rsidR="00F43851">
        <w:t>19/04</w:t>
      </w:r>
      <w:r>
        <w:t>/2019</w:t>
      </w:r>
      <w:r w:rsidR="00C47527">
        <w:tab/>
        <w:t>de 14h à 15h30</w:t>
      </w:r>
    </w:p>
    <w:p w:rsidR="00F43851" w:rsidRDefault="00F43851" w:rsidP="00F43851">
      <w:pPr>
        <w:tabs>
          <w:tab w:val="left" w:pos="2694"/>
        </w:tabs>
        <w:jc w:val="both"/>
      </w:pPr>
      <w:r>
        <w:t>- Vendredi 28/06/2019</w:t>
      </w:r>
      <w:r w:rsidR="00C47527">
        <w:tab/>
        <w:t>de 14h à 15h30</w:t>
      </w:r>
    </w:p>
    <w:p w:rsidR="00795ACE" w:rsidRDefault="00795ACE" w:rsidP="00795ACE">
      <w:pPr>
        <w:tabs>
          <w:tab w:val="left" w:pos="2694"/>
        </w:tabs>
        <w:jc w:val="both"/>
      </w:pPr>
    </w:p>
    <w:p w:rsidR="008318A3" w:rsidRDefault="005F1516" w:rsidP="005C4E8C">
      <w:pPr>
        <w:jc w:val="both"/>
      </w:pPr>
      <w:r w:rsidRPr="003169AD">
        <w:rPr>
          <w:b/>
          <w:highlight w:val="yellow"/>
          <w:u w:val="single"/>
        </w:rPr>
        <w:t>Prochaine</w:t>
      </w:r>
      <w:r w:rsidR="006A1603" w:rsidRPr="003169AD">
        <w:rPr>
          <w:b/>
          <w:highlight w:val="yellow"/>
          <w:u w:val="single"/>
        </w:rPr>
        <w:t xml:space="preserve"> rencontre</w:t>
      </w:r>
      <w:r w:rsidR="005C4E8C" w:rsidRPr="003169AD">
        <w:rPr>
          <w:highlight w:val="yellow"/>
        </w:rPr>
        <w:t> : l</w:t>
      </w:r>
      <w:r w:rsidR="00966932" w:rsidRPr="003169AD">
        <w:rPr>
          <w:highlight w:val="yellow"/>
        </w:rPr>
        <w:t xml:space="preserve">e </w:t>
      </w:r>
      <w:r w:rsidR="005C4E8C" w:rsidRPr="003169AD">
        <w:rPr>
          <w:highlight w:val="yellow"/>
        </w:rPr>
        <w:t xml:space="preserve">vendredi </w:t>
      </w:r>
      <w:r w:rsidR="00CC16BB" w:rsidRPr="003169AD">
        <w:rPr>
          <w:highlight w:val="yellow"/>
        </w:rPr>
        <w:t xml:space="preserve">14/12/2018 </w:t>
      </w:r>
      <w:r w:rsidR="00CC16BB" w:rsidRPr="003169AD">
        <w:rPr>
          <w:highlight w:val="yellow"/>
        </w:rPr>
        <w:tab/>
        <w:t>de 14h à 15h30</w:t>
      </w:r>
      <w:r w:rsidR="00C07458">
        <w:t xml:space="preserve"> </w:t>
      </w:r>
    </w:p>
    <w:p w:rsidR="008318A3" w:rsidRDefault="008318A3" w:rsidP="005C4E8C">
      <w:pPr>
        <w:jc w:val="both"/>
      </w:pPr>
    </w:p>
    <w:p w:rsidR="00C647CA" w:rsidRPr="008318A3" w:rsidRDefault="008318A3" w:rsidP="005C4E8C">
      <w:pPr>
        <w:jc w:val="both"/>
        <w:rPr>
          <w:b/>
          <w:color w:val="FF0000"/>
        </w:rPr>
      </w:pPr>
      <w:r w:rsidRPr="008318A3">
        <w:rPr>
          <w:b/>
          <w:color w:val="FF0000"/>
        </w:rPr>
        <w:t>Revoir les EI à partir du 3/10/18 (83 sur 86) (pas eu le temps de tout présenter BMO)</w:t>
      </w:r>
    </w:p>
    <w:p w:rsidR="00C647CA" w:rsidRPr="005C4E8C" w:rsidRDefault="00C647CA" w:rsidP="005C4E8C">
      <w:pPr>
        <w:jc w:val="both"/>
        <w:rPr>
          <w:u w:val="single"/>
        </w:rPr>
      </w:pPr>
    </w:p>
    <w:sectPr w:rsidR="00C647CA" w:rsidRPr="005C4E8C" w:rsidSect="001612F8">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D0" w:rsidRDefault="009059D0" w:rsidP="005B6F0D">
      <w:pPr>
        <w:spacing w:after="0" w:line="240" w:lineRule="auto"/>
      </w:pPr>
      <w:r>
        <w:separator/>
      </w:r>
    </w:p>
  </w:endnote>
  <w:endnote w:type="continuationSeparator" w:id="0">
    <w:p w:rsidR="009059D0" w:rsidRDefault="009059D0" w:rsidP="005B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58285"/>
      <w:docPartObj>
        <w:docPartGallery w:val="Page Numbers (Bottom of Page)"/>
        <w:docPartUnique/>
      </w:docPartObj>
    </w:sdtPr>
    <w:sdtEndPr/>
    <w:sdtContent>
      <w:p w:rsidR="00941585" w:rsidRDefault="00941585">
        <w:pPr>
          <w:pStyle w:val="Pieddepage"/>
          <w:jc w:val="center"/>
        </w:pPr>
        <w:r>
          <w:fldChar w:fldCharType="begin"/>
        </w:r>
        <w:r>
          <w:instrText>PAGE   \* MERGEFORMAT</w:instrText>
        </w:r>
        <w:r>
          <w:fldChar w:fldCharType="separate"/>
        </w:r>
        <w:r w:rsidR="005125F6">
          <w:rPr>
            <w:noProof/>
          </w:rPr>
          <w:t>1</w:t>
        </w:r>
        <w:r>
          <w:fldChar w:fldCharType="end"/>
        </w:r>
      </w:p>
    </w:sdtContent>
  </w:sdt>
  <w:p w:rsidR="00941585" w:rsidRDefault="009415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D0" w:rsidRDefault="009059D0" w:rsidP="005B6F0D">
      <w:pPr>
        <w:spacing w:after="0" w:line="240" w:lineRule="auto"/>
      </w:pPr>
      <w:r>
        <w:separator/>
      </w:r>
    </w:p>
  </w:footnote>
  <w:footnote w:type="continuationSeparator" w:id="0">
    <w:p w:rsidR="009059D0" w:rsidRDefault="009059D0" w:rsidP="005B6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928"/>
    <w:multiLevelType w:val="hybridMultilevel"/>
    <w:tmpl w:val="486A7842"/>
    <w:lvl w:ilvl="0" w:tplc="276CC0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CD76B8"/>
    <w:multiLevelType w:val="hybridMultilevel"/>
    <w:tmpl w:val="866424C0"/>
    <w:lvl w:ilvl="0" w:tplc="48D6D1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6E5C40"/>
    <w:multiLevelType w:val="hybridMultilevel"/>
    <w:tmpl w:val="6F8A70B4"/>
    <w:lvl w:ilvl="0" w:tplc="698A73CA">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1731EA"/>
    <w:multiLevelType w:val="hybridMultilevel"/>
    <w:tmpl w:val="15EC832E"/>
    <w:lvl w:ilvl="0" w:tplc="48D6D1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E"/>
    <w:rsid w:val="000011CE"/>
    <w:rsid w:val="00033AF7"/>
    <w:rsid w:val="00054199"/>
    <w:rsid w:val="00065467"/>
    <w:rsid w:val="00065A07"/>
    <w:rsid w:val="000711AB"/>
    <w:rsid w:val="00073131"/>
    <w:rsid w:val="000831AA"/>
    <w:rsid w:val="000921D4"/>
    <w:rsid w:val="000D3763"/>
    <w:rsid w:val="000E1BC6"/>
    <w:rsid w:val="000E30CE"/>
    <w:rsid w:val="00102C34"/>
    <w:rsid w:val="00104C91"/>
    <w:rsid w:val="00123D3B"/>
    <w:rsid w:val="001371C0"/>
    <w:rsid w:val="001612F8"/>
    <w:rsid w:val="00187F98"/>
    <w:rsid w:val="001A5FC3"/>
    <w:rsid w:val="001D0BCE"/>
    <w:rsid w:val="001F75DC"/>
    <w:rsid w:val="00200C5B"/>
    <w:rsid w:val="00232129"/>
    <w:rsid w:val="002760D8"/>
    <w:rsid w:val="002A3A9A"/>
    <w:rsid w:val="002B605A"/>
    <w:rsid w:val="002C39F7"/>
    <w:rsid w:val="002C64D1"/>
    <w:rsid w:val="002D52E3"/>
    <w:rsid w:val="002E0B71"/>
    <w:rsid w:val="002E7FFD"/>
    <w:rsid w:val="002F3AB5"/>
    <w:rsid w:val="00306E7B"/>
    <w:rsid w:val="00306EE7"/>
    <w:rsid w:val="003169AD"/>
    <w:rsid w:val="00317E55"/>
    <w:rsid w:val="00333C6A"/>
    <w:rsid w:val="00356448"/>
    <w:rsid w:val="0036653A"/>
    <w:rsid w:val="0038059F"/>
    <w:rsid w:val="00392405"/>
    <w:rsid w:val="003959D1"/>
    <w:rsid w:val="003A2545"/>
    <w:rsid w:val="003B6780"/>
    <w:rsid w:val="003D2F04"/>
    <w:rsid w:val="00423D0B"/>
    <w:rsid w:val="00427D52"/>
    <w:rsid w:val="0044133B"/>
    <w:rsid w:val="00462F57"/>
    <w:rsid w:val="00505592"/>
    <w:rsid w:val="005125F6"/>
    <w:rsid w:val="005238C0"/>
    <w:rsid w:val="00530DA5"/>
    <w:rsid w:val="00555D25"/>
    <w:rsid w:val="005639D6"/>
    <w:rsid w:val="00564FB3"/>
    <w:rsid w:val="005772B3"/>
    <w:rsid w:val="005A15FD"/>
    <w:rsid w:val="005B6F0D"/>
    <w:rsid w:val="005C4E8C"/>
    <w:rsid w:val="005D0578"/>
    <w:rsid w:val="005E1BAC"/>
    <w:rsid w:val="005E2AB2"/>
    <w:rsid w:val="005F1516"/>
    <w:rsid w:val="005F647C"/>
    <w:rsid w:val="00601250"/>
    <w:rsid w:val="00605630"/>
    <w:rsid w:val="00636F3A"/>
    <w:rsid w:val="00674B15"/>
    <w:rsid w:val="006A1603"/>
    <w:rsid w:val="006A5984"/>
    <w:rsid w:val="006C088C"/>
    <w:rsid w:val="006C3A9F"/>
    <w:rsid w:val="006F1952"/>
    <w:rsid w:val="00703C34"/>
    <w:rsid w:val="00706321"/>
    <w:rsid w:val="007113B7"/>
    <w:rsid w:val="0071285B"/>
    <w:rsid w:val="00720E0E"/>
    <w:rsid w:val="00726C83"/>
    <w:rsid w:val="00731998"/>
    <w:rsid w:val="007338D0"/>
    <w:rsid w:val="007407CF"/>
    <w:rsid w:val="007521D5"/>
    <w:rsid w:val="0075326E"/>
    <w:rsid w:val="00773451"/>
    <w:rsid w:val="00787CC8"/>
    <w:rsid w:val="00794F6E"/>
    <w:rsid w:val="00795ACE"/>
    <w:rsid w:val="007A3114"/>
    <w:rsid w:val="007A48D9"/>
    <w:rsid w:val="007A4EA7"/>
    <w:rsid w:val="007B242C"/>
    <w:rsid w:val="007E676F"/>
    <w:rsid w:val="00810D86"/>
    <w:rsid w:val="00816736"/>
    <w:rsid w:val="008318A3"/>
    <w:rsid w:val="0085650F"/>
    <w:rsid w:val="00860EC6"/>
    <w:rsid w:val="00872088"/>
    <w:rsid w:val="008820CE"/>
    <w:rsid w:val="0089795D"/>
    <w:rsid w:val="008B73E4"/>
    <w:rsid w:val="008E3A08"/>
    <w:rsid w:val="009059D0"/>
    <w:rsid w:val="00941585"/>
    <w:rsid w:val="00952380"/>
    <w:rsid w:val="009612FA"/>
    <w:rsid w:val="00965108"/>
    <w:rsid w:val="00966932"/>
    <w:rsid w:val="0097356C"/>
    <w:rsid w:val="009772EF"/>
    <w:rsid w:val="00990663"/>
    <w:rsid w:val="009A1399"/>
    <w:rsid w:val="009A1BFE"/>
    <w:rsid w:val="009A4490"/>
    <w:rsid w:val="009B25B3"/>
    <w:rsid w:val="009B51DA"/>
    <w:rsid w:val="009D5279"/>
    <w:rsid w:val="009E26A4"/>
    <w:rsid w:val="00A11828"/>
    <w:rsid w:val="00A1401B"/>
    <w:rsid w:val="00A30F4A"/>
    <w:rsid w:val="00A37D75"/>
    <w:rsid w:val="00A51FF6"/>
    <w:rsid w:val="00A57A3C"/>
    <w:rsid w:val="00A630A0"/>
    <w:rsid w:val="00AC29A5"/>
    <w:rsid w:val="00AD1D70"/>
    <w:rsid w:val="00AE72C8"/>
    <w:rsid w:val="00AF6EAA"/>
    <w:rsid w:val="00B035BA"/>
    <w:rsid w:val="00B06F2A"/>
    <w:rsid w:val="00B55BAE"/>
    <w:rsid w:val="00B641A1"/>
    <w:rsid w:val="00B77A0C"/>
    <w:rsid w:val="00B85D53"/>
    <w:rsid w:val="00B86FCC"/>
    <w:rsid w:val="00BC79D9"/>
    <w:rsid w:val="00BF3866"/>
    <w:rsid w:val="00C04801"/>
    <w:rsid w:val="00C07458"/>
    <w:rsid w:val="00C21299"/>
    <w:rsid w:val="00C25B6A"/>
    <w:rsid w:val="00C3785B"/>
    <w:rsid w:val="00C47527"/>
    <w:rsid w:val="00C647CA"/>
    <w:rsid w:val="00C81E8A"/>
    <w:rsid w:val="00CC16BB"/>
    <w:rsid w:val="00CC1B45"/>
    <w:rsid w:val="00CC3D9B"/>
    <w:rsid w:val="00CD6E31"/>
    <w:rsid w:val="00CE28EA"/>
    <w:rsid w:val="00D104AD"/>
    <w:rsid w:val="00D11B6A"/>
    <w:rsid w:val="00D46BAF"/>
    <w:rsid w:val="00D525FC"/>
    <w:rsid w:val="00D7203A"/>
    <w:rsid w:val="00D84638"/>
    <w:rsid w:val="00D97665"/>
    <w:rsid w:val="00DA50A5"/>
    <w:rsid w:val="00DC4A62"/>
    <w:rsid w:val="00DD2D40"/>
    <w:rsid w:val="00DE5074"/>
    <w:rsid w:val="00DE57FC"/>
    <w:rsid w:val="00DF0E04"/>
    <w:rsid w:val="00E02576"/>
    <w:rsid w:val="00E11E4B"/>
    <w:rsid w:val="00E17C93"/>
    <w:rsid w:val="00E24869"/>
    <w:rsid w:val="00E27734"/>
    <w:rsid w:val="00E37F82"/>
    <w:rsid w:val="00E40AAE"/>
    <w:rsid w:val="00E40B59"/>
    <w:rsid w:val="00E44A1A"/>
    <w:rsid w:val="00E7735D"/>
    <w:rsid w:val="00EA1415"/>
    <w:rsid w:val="00EA3675"/>
    <w:rsid w:val="00EB447B"/>
    <w:rsid w:val="00ED72CB"/>
    <w:rsid w:val="00EE42D3"/>
    <w:rsid w:val="00F01153"/>
    <w:rsid w:val="00F34AFD"/>
    <w:rsid w:val="00F41E51"/>
    <w:rsid w:val="00F43851"/>
    <w:rsid w:val="00F66FC9"/>
    <w:rsid w:val="00F72D3B"/>
    <w:rsid w:val="00F862B8"/>
    <w:rsid w:val="00F90356"/>
    <w:rsid w:val="00F930E9"/>
    <w:rsid w:val="00FA6C15"/>
    <w:rsid w:val="00FD2714"/>
    <w:rsid w:val="00FD6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AAE"/>
    <w:pPr>
      <w:ind w:left="720"/>
      <w:contextualSpacing/>
    </w:pPr>
  </w:style>
  <w:style w:type="paragraph" w:styleId="En-tte">
    <w:name w:val="header"/>
    <w:basedOn w:val="Normal"/>
    <w:link w:val="En-tteCar"/>
    <w:uiPriority w:val="99"/>
    <w:unhideWhenUsed/>
    <w:rsid w:val="005B6F0D"/>
    <w:pPr>
      <w:tabs>
        <w:tab w:val="center" w:pos="4536"/>
        <w:tab w:val="right" w:pos="9072"/>
      </w:tabs>
      <w:spacing w:after="0" w:line="240" w:lineRule="auto"/>
    </w:pPr>
  </w:style>
  <w:style w:type="character" w:customStyle="1" w:styleId="En-tteCar">
    <w:name w:val="En-tête Car"/>
    <w:basedOn w:val="Policepardfaut"/>
    <w:link w:val="En-tte"/>
    <w:uiPriority w:val="99"/>
    <w:rsid w:val="005B6F0D"/>
  </w:style>
  <w:style w:type="paragraph" w:styleId="Pieddepage">
    <w:name w:val="footer"/>
    <w:basedOn w:val="Normal"/>
    <w:link w:val="PieddepageCar"/>
    <w:uiPriority w:val="99"/>
    <w:unhideWhenUsed/>
    <w:rsid w:val="005B6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F0D"/>
  </w:style>
  <w:style w:type="paragraph" w:styleId="Textedebulles">
    <w:name w:val="Balloon Text"/>
    <w:basedOn w:val="Normal"/>
    <w:link w:val="TextedebullesCar"/>
    <w:uiPriority w:val="99"/>
    <w:semiHidden/>
    <w:unhideWhenUsed/>
    <w:rsid w:val="005B6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F0D"/>
    <w:rPr>
      <w:rFonts w:ascii="Tahoma" w:hAnsi="Tahoma" w:cs="Tahoma"/>
      <w:sz w:val="16"/>
      <w:szCs w:val="16"/>
    </w:rPr>
  </w:style>
  <w:style w:type="character" w:styleId="Marquedecommentaire">
    <w:name w:val="annotation reference"/>
    <w:basedOn w:val="Policepardfaut"/>
    <w:uiPriority w:val="99"/>
    <w:semiHidden/>
    <w:unhideWhenUsed/>
    <w:rsid w:val="00306EE7"/>
    <w:rPr>
      <w:sz w:val="16"/>
      <w:szCs w:val="16"/>
    </w:rPr>
  </w:style>
  <w:style w:type="paragraph" w:styleId="Commentaire">
    <w:name w:val="annotation text"/>
    <w:basedOn w:val="Normal"/>
    <w:link w:val="CommentaireCar"/>
    <w:uiPriority w:val="99"/>
    <w:semiHidden/>
    <w:unhideWhenUsed/>
    <w:rsid w:val="00306EE7"/>
    <w:pPr>
      <w:spacing w:line="240" w:lineRule="auto"/>
    </w:pPr>
    <w:rPr>
      <w:sz w:val="20"/>
      <w:szCs w:val="20"/>
    </w:rPr>
  </w:style>
  <w:style w:type="character" w:customStyle="1" w:styleId="CommentaireCar">
    <w:name w:val="Commentaire Car"/>
    <w:basedOn w:val="Policepardfaut"/>
    <w:link w:val="Commentaire"/>
    <w:uiPriority w:val="99"/>
    <w:semiHidden/>
    <w:rsid w:val="00306EE7"/>
    <w:rPr>
      <w:sz w:val="20"/>
      <w:szCs w:val="20"/>
    </w:rPr>
  </w:style>
  <w:style w:type="paragraph" w:styleId="Objetducommentaire">
    <w:name w:val="annotation subject"/>
    <w:basedOn w:val="Commentaire"/>
    <w:next w:val="Commentaire"/>
    <w:link w:val="ObjetducommentaireCar"/>
    <w:uiPriority w:val="99"/>
    <w:semiHidden/>
    <w:unhideWhenUsed/>
    <w:rsid w:val="00306EE7"/>
    <w:rPr>
      <w:b/>
      <w:bCs/>
    </w:rPr>
  </w:style>
  <w:style w:type="character" w:customStyle="1" w:styleId="ObjetducommentaireCar">
    <w:name w:val="Objet du commentaire Car"/>
    <w:basedOn w:val="CommentaireCar"/>
    <w:link w:val="Objetducommentaire"/>
    <w:uiPriority w:val="99"/>
    <w:semiHidden/>
    <w:rsid w:val="00306E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AAE"/>
    <w:pPr>
      <w:ind w:left="720"/>
      <w:contextualSpacing/>
    </w:pPr>
  </w:style>
  <w:style w:type="paragraph" w:styleId="En-tte">
    <w:name w:val="header"/>
    <w:basedOn w:val="Normal"/>
    <w:link w:val="En-tteCar"/>
    <w:uiPriority w:val="99"/>
    <w:unhideWhenUsed/>
    <w:rsid w:val="005B6F0D"/>
    <w:pPr>
      <w:tabs>
        <w:tab w:val="center" w:pos="4536"/>
        <w:tab w:val="right" w:pos="9072"/>
      </w:tabs>
      <w:spacing w:after="0" w:line="240" w:lineRule="auto"/>
    </w:pPr>
  </w:style>
  <w:style w:type="character" w:customStyle="1" w:styleId="En-tteCar">
    <w:name w:val="En-tête Car"/>
    <w:basedOn w:val="Policepardfaut"/>
    <w:link w:val="En-tte"/>
    <w:uiPriority w:val="99"/>
    <w:rsid w:val="005B6F0D"/>
  </w:style>
  <w:style w:type="paragraph" w:styleId="Pieddepage">
    <w:name w:val="footer"/>
    <w:basedOn w:val="Normal"/>
    <w:link w:val="PieddepageCar"/>
    <w:uiPriority w:val="99"/>
    <w:unhideWhenUsed/>
    <w:rsid w:val="005B6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F0D"/>
  </w:style>
  <w:style w:type="paragraph" w:styleId="Textedebulles">
    <w:name w:val="Balloon Text"/>
    <w:basedOn w:val="Normal"/>
    <w:link w:val="TextedebullesCar"/>
    <w:uiPriority w:val="99"/>
    <w:semiHidden/>
    <w:unhideWhenUsed/>
    <w:rsid w:val="005B6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F0D"/>
    <w:rPr>
      <w:rFonts w:ascii="Tahoma" w:hAnsi="Tahoma" w:cs="Tahoma"/>
      <w:sz w:val="16"/>
      <w:szCs w:val="16"/>
    </w:rPr>
  </w:style>
  <w:style w:type="character" w:styleId="Marquedecommentaire">
    <w:name w:val="annotation reference"/>
    <w:basedOn w:val="Policepardfaut"/>
    <w:uiPriority w:val="99"/>
    <w:semiHidden/>
    <w:unhideWhenUsed/>
    <w:rsid w:val="00306EE7"/>
    <w:rPr>
      <w:sz w:val="16"/>
      <w:szCs w:val="16"/>
    </w:rPr>
  </w:style>
  <w:style w:type="paragraph" w:styleId="Commentaire">
    <w:name w:val="annotation text"/>
    <w:basedOn w:val="Normal"/>
    <w:link w:val="CommentaireCar"/>
    <w:uiPriority w:val="99"/>
    <w:semiHidden/>
    <w:unhideWhenUsed/>
    <w:rsid w:val="00306EE7"/>
    <w:pPr>
      <w:spacing w:line="240" w:lineRule="auto"/>
    </w:pPr>
    <w:rPr>
      <w:sz w:val="20"/>
      <w:szCs w:val="20"/>
    </w:rPr>
  </w:style>
  <w:style w:type="character" w:customStyle="1" w:styleId="CommentaireCar">
    <w:name w:val="Commentaire Car"/>
    <w:basedOn w:val="Policepardfaut"/>
    <w:link w:val="Commentaire"/>
    <w:uiPriority w:val="99"/>
    <w:semiHidden/>
    <w:rsid w:val="00306EE7"/>
    <w:rPr>
      <w:sz w:val="20"/>
      <w:szCs w:val="20"/>
    </w:rPr>
  </w:style>
  <w:style w:type="paragraph" w:styleId="Objetducommentaire">
    <w:name w:val="annotation subject"/>
    <w:basedOn w:val="Commentaire"/>
    <w:next w:val="Commentaire"/>
    <w:link w:val="ObjetducommentaireCar"/>
    <w:uiPriority w:val="99"/>
    <w:semiHidden/>
    <w:unhideWhenUsed/>
    <w:rsid w:val="00306EE7"/>
    <w:rPr>
      <w:b/>
      <w:bCs/>
    </w:rPr>
  </w:style>
  <w:style w:type="character" w:customStyle="1" w:styleId="ObjetducommentaireCar">
    <w:name w:val="Objet du commentaire Car"/>
    <w:basedOn w:val="CommentaireCar"/>
    <w:link w:val="Objetducommentaire"/>
    <w:uiPriority w:val="99"/>
    <w:semiHidden/>
    <w:rsid w:val="00306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9816">
      <w:bodyDiv w:val="1"/>
      <w:marLeft w:val="0"/>
      <w:marRight w:val="0"/>
      <w:marTop w:val="0"/>
      <w:marBottom w:val="0"/>
      <w:divBdr>
        <w:top w:val="none" w:sz="0" w:space="0" w:color="auto"/>
        <w:left w:val="none" w:sz="0" w:space="0" w:color="auto"/>
        <w:bottom w:val="none" w:sz="0" w:space="0" w:color="auto"/>
        <w:right w:val="none" w:sz="0" w:space="0" w:color="auto"/>
      </w:divBdr>
    </w:div>
    <w:div w:id="692148305">
      <w:bodyDiv w:val="1"/>
      <w:marLeft w:val="0"/>
      <w:marRight w:val="0"/>
      <w:marTop w:val="0"/>
      <w:marBottom w:val="0"/>
      <w:divBdr>
        <w:top w:val="none" w:sz="0" w:space="0" w:color="auto"/>
        <w:left w:val="none" w:sz="0" w:space="0" w:color="auto"/>
        <w:bottom w:val="none" w:sz="0" w:space="0" w:color="auto"/>
        <w:right w:val="none" w:sz="0" w:space="0" w:color="auto"/>
      </w:divBdr>
    </w:div>
    <w:div w:id="1076442686">
      <w:bodyDiv w:val="1"/>
      <w:marLeft w:val="0"/>
      <w:marRight w:val="0"/>
      <w:marTop w:val="0"/>
      <w:marBottom w:val="0"/>
      <w:divBdr>
        <w:top w:val="none" w:sz="0" w:space="0" w:color="auto"/>
        <w:left w:val="none" w:sz="0" w:space="0" w:color="auto"/>
        <w:bottom w:val="none" w:sz="0" w:space="0" w:color="auto"/>
        <w:right w:val="none" w:sz="0" w:space="0" w:color="auto"/>
      </w:divBdr>
    </w:div>
    <w:div w:id="1161896020">
      <w:bodyDiv w:val="1"/>
      <w:marLeft w:val="0"/>
      <w:marRight w:val="0"/>
      <w:marTop w:val="0"/>
      <w:marBottom w:val="0"/>
      <w:divBdr>
        <w:top w:val="none" w:sz="0" w:space="0" w:color="auto"/>
        <w:left w:val="none" w:sz="0" w:space="0" w:color="auto"/>
        <w:bottom w:val="none" w:sz="0" w:space="0" w:color="auto"/>
        <w:right w:val="none" w:sz="0" w:space="0" w:color="auto"/>
      </w:divBdr>
    </w:div>
    <w:div w:id="1430814162">
      <w:bodyDiv w:val="1"/>
      <w:marLeft w:val="0"/>
      <w:marRight w:val="0"/>
      <w:marTop w:val="0"/>
      <w:marBottom w:val="0"/>
      <w:divBdr>
        <w:top w:val="none" w:sz="0" w:space="0" w:color="auto"/>
        <w:left w:val="none" w:sz="0" w:space="0" w:color="auto"/>
        <w:bottom w:val="none" w:sz="0" w:space="0" w:color="auto"/>
        <w:right w:val="none" w:sz="0" w:space="0" w:color="auto"/>
      </w:divBdr>
    </w:div>
    <w:div w:id="1959482211">
      <w:bodyDiv w:val="1"/>
      <w:marLeft w:val="0"/>
      <w:marRight w:val="0"/>
      <w:marTop w:val="0"/>
      <w:marBottom w:val="0"/>
      <w:divBdr>
        <w:top w:val="none" w:sz="0" w:space="0" w:color="auto"/>
        <w:left w:val="none" w:sz="0" w:space="0" w:color="auto"/>
        <w:bottom w:val="none" w:sz="0" w:space="0" w:color="auto"/>
        <w:right w:val="none" w:sz="0" w:space="0" w:color="auto"/>
      </w:divBdr>
    </w:div>
    <w:div w:id="20764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Therese</dc:creator>
  <cp:lastModifiedBy>Marianne ROULLEAU</cp:lastModifiedBy>
  <cp:revision>66</cp:revision>
  <cp:lastPrinted>2018-10-22T07:03:00Z</cp:lastPrinted>
  <dcterms:created xsi:type="dcterms:W3CDTF">2018-06-25T11:01:00Z</dcterms:created>
  <dcterms:modified xsi:type="dcterms:W3CDTF">2018-10-22T07:04:00Z</dcterms:modified>
</cp:coreProperties>
</file>